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FB273" w14:textId="77777777" w:rsidR="004D7DD9" w:rsidRDefault="00000000">
      <w:pPr>
        <w:spacing w:line="240" w:lineRule="auto"/>
        <w:jc w:val="center"/>
      </w:pPr>
      <w:r>
        <w:rPr>
          <w:rFonts w:ascii="Calibri" w:hAnsi="Calibri" w:cs="Calibri"/>
          <w:b/>
          <w:sz w:val="28"/>
        </w:rPr>
        <w:br/>
      </w:r>
      <w:r>
        <w:rPr>
          <w:rFonts w:ascii="Calibri" w:hAnsi="Calibri" w:cs="Calibri"/>
          <w:b/>
          <w:sz w:val="28"/>
        </w:rPr>
        <w:br/>
      </w:r>
      <w:r>
        <w:rPr>
          <w:rFonts w:ascii="Calibri" w:hAnsi="Calibri" w:cs="Calibri"/>
          <w:b/>
          <w:sz w:val="28"/>
        </w:rPr>
        <w:br/>
      </w:r>
      <w:r>
        <w:rPr>
          <w:rFonts w:ascii="Calibri" w:hAnsi="Calibri" w:cs="Calibri"/>
          <w:b/>
          <w:sz w:val="28"/>
        </w:rPr>
        <w:br/>
      </w:r>
      <w:r>
        <w:rPr>
          <w:rFonts w:ascii="Calibri" w:hAnsi="Calibri" w:cs="Calibri"/>
          <w:b/>
          <w:sz w:val="28"/>
        </w:rPr>
        <w:br/>
      </w:r>
      <w:r>
        <w:rPr>
          <w:rFonts w:ascii="Calibri" w:hAnsi="Calibri" w:cs="Calibri"/>
          <w:b/>
          <w:sz w:val="28"/>
        </w:rPr>
        <w:br/>
      </w:r>
      <w:r>
        <w:rPr>
          <w:rFonts w:ascii="Calibri" w:hAnsi="Calibri" w:cs="Calibri"/>
          <w:b/>
          <w:sz w:val="28"/>
        </w:rPr>
        <w:br/>
      </w:r>
      <w:r>
        <w:rPr>
          <w:rFonts w:ascii="Calibri" w:hAnsi="Calibri" w:cs="Calibri"/>
          <w:b/>
          <w:sz w:val="28"/>
        </w:rPr>
        <w:br/>
      </w:r>
      <w:r>
        <w:rPr>
          <w:rFonts w:ascii="Calibri" w:hAnsi="Calibri" w:cs="Calibri"/>
          <w:b/>
          <w:sz w:val="28"/>
        </w:rPr>
        <w:br/>
      </w:r>
      <w:r>
        <w:rPr>
          <w:rFonts w:ascii="Calibri" w:hAnsi="Calibri" w:cs="Calibri"/>
          <w:b/>
          <w:sz w:val="28"/>
        </w:rPr>
        <w:br/>
      </w:r>
      <w:r>
        <w:rPr>
          <w:rFonts w:ascii="Calibri" w:hAnsi="Calibri" w:cs="Calibri"/>
          <w:b/>
          <w:sz w:val="28"/>
        </w:rPr>
        <w:br/>
      </w:r>
      <w:r>
        <w:rPr>
          <w:rFonts w:ascii="Calibri" w:hAnsi="Calibri" w:cs="Calibri"/>
          <w:b/>
          <w:sz w:val="28"/>
        </w:rPr>
        <w:br/>
      </w:r>
      <w:r>
        <w:rPr>
          <w:rFonts w:ascii="Calibri" w:hAnsi="Calibri" w:cs="Calibri"/>
          <w:b/>
          <w:sz w:val="28"/>
        </w:rPr>
        <w:br/>
      </w:r>
      <w:r>
        <w:rPr>
          <w:rFonts w:ascii="Calibri" w:hAnsi="Calibri" w:cs="Calibri"/>
          <w:b/>
          <w:sz w:val="28"/>
        </w:rPr>
        <w:br/>
        <w:t>OBRAZLOŽENJE IZMJENA I DOPUNA FINANCIJSKOG PLANA FONDA ZA ZAŠTITU OKOLIŠA I ENERGETSKU UČINKOVITOST ZA  2024. GODINU I PROJEKCIJA PLANA ZA 2025. I 2026. GODINU</w:t>
      </w:r>
      <w:r>
        <w:rPr>
          <w:rFonts w:ascii="Calibri" w:hAnsi="Calibri" w:cs="Calibri"/>
          <w:b/>
          <w:sz w:val="28"/>
        </w:rPr>
        <w:br w:type="page"/>
      </w:r>
    </w:p>
    <w:p w14:paraId="424DA34B" w14:textId="77777777" w:rsidR="004D7DD9" w:rsidRDefault="00000000">
      <w:pPr>
        <w:spacing w:line="240" w:lineRule="auto"/>
      </w:pPr>
      <w:r>
        <w:rPr>
          <w:rFonts w:ascii="Calibri" w:hAnsi="Calibri" w:cs="Calibri"/>
          <w:b/>
          <w:sz w:val="22"/>
          <w:u w:val="single"/>
        </w:rPr>
        <w:lastRenderedPageBreak/>
        <w:br/>
        <w:t>UVOD</w:t>
      </w:r>
    </w:p>
    <w:p w14:paraId="377E52F5" w14:textId="77777777" w:rsidR="004D7DD9" w:rsidRDefault="00000000">
      <w:pPr>
        <w:spacing w:line="240" w:lineRule="auto"/>
        <w:jc w:val="both"/>
      </w:pPr>
      <w:r>
        <w:rPr>
          <w:rFonts w:ascii="Calibri" w:hAnsi="Calibri" w:cs="Calibri"/>
          <w:sz w:val="22"/>
        </w:rPr>
        <w:t>Uvažavajući odredbe članka 10. stavka 4. Zakona o proračunu (NN 144/21)  Fond za zaštitu okoliša i energetsku učinkovitost (dalje Fond) je izradio Izmjene i dopune Financijskog plana Fonda za zaštitu okoliša i energetsku učinkovitost za 2024. godinu (dalje Izmjene).</w:t>
      </w:r>
    </w:p>
    <w:p w14:paraId="04414B43" w14:textId="77777777" w:rsidR="004D7DD9" w:rsidRDefault="00000000">
      <w:pPr>
        <w:spacing w:line="240" w:lineRule="auto"/>
        <w:jc w:val="both"/>
      </w:pPr>
      <w:r>
        <w:rPr>
          <w:rFonts w:ascii="Calibri" w:hAnsi="Calibri" w:cs="Calibri"/>
          <w:sz w:val="22"/>
        </w:rPr>
        <w:t>Planirani prihodi i primici povećavaju se za 5.513.535,00 EUR i iznose 399.520.794,00 EUR.</w:t>
      </w:r>
    </w:p>
    <w:p w14:paraId="57F0FD0A" w14:textId="77777777" w:rsidR="004D7DD9" w:rsidRDefault="00000000">
      <w:pPr>
        <w:spacing w:line="240" w:lineRule="auto"/>
        <w:jc w:val="both"/>
      </w:pPr>
      <w:r>
        <w:rPr>
          <w:rFonts w:ascii="Calibri" w:hAnsi="Calibri" w:cs="Calibri"/>
          <w:sz w:val="22"/>
        </w:rPr>
        <w:t>Planirani rashodi i izdaci povećavaju se za 182.376.776,00 EUR i iznose 621.657.753,00 EUR.</w:t>
      </w:r>
    </w:p>
    <w:p w14:paraId="53284F35" w14:textId="77777777" w:rsidR="004D7DD9" w:rsidRDefault="00000000">
      <w:pPr>
        <w:spacing w:line="240" w:lineRule="auto"/>
      </w:pPr>
      <w:r>
        <w:rPr>
          <w:rFonts w:ascii="Calibri" w:hAnsi="Calibri" w:cs="Calibri"/>
          <w:b/>
          <w:sz w:val="22"/>
          <w:u w:val="single"/>
        </w:rPr>
        <w:br/>
        <w:t>PRIHODI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011"/>
        <w:gridCol w:w="1604"/>
        <w:gridCol w:w="1604"/>
        <w:gridCol w:w="1604"/>
        <w:gridCol w:w="803"/>
      </w:tblGrid>
      <w:tr w:rsidR="004D7DD9" w14:paraId="31687052" w14:textId="77777777">
        <w:tc>
          <w:tcPr>
            <w:tcW w:w="2000" w:type="pct"/>
            <w:shd w:val="clear" w:color="auto" w:fill="BCDFFB"/>
            <w:vAlign w:val="center"/>
          </w:tcPr>
          <w:p w14:paraId="4C7397A5" w14:textId="77777777" w:rsidR="004D7DD9" w:rsidRDefault="004D7DD9">
            <w:pPr>
              <w:spacing w:after="0" w:line="240" w:lineRule="auto"/>
              <w:jc w:val="center"/>
            </w:pPr>
          </w:p>
        </w:tc>
        <w:tc>
          <w:tcPr>
            <w:tcW w:w="800" w:type="pct"/>
            <w:shd w:val="clear" w:color="auto" w:fill="BCDFFB"/>
            <w:vAlign w:val="center"/>
          </w:tcPr>
          <w:p w14:paraId="098D644B" w14:textId="77777777" w:rsidR="004D7DD9" w:rsidRDefault="00000000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 za 2024.</w:t>
            </w:r>
          </w:p>
        </w:tc>
        <w:tc>
          <w:tcPr>
            <w:tcW w:w="800" w:type="pct"/>
            <w:shd w:val="clear" w:color="auto" w:fill="BCDFFB"/>
            <w:vAlign w:val="center"/>
          </w:tcPr>
          <w:p w14:paraId="104D5270" w14:textId="77777777" w:rsidR="004D7DD9" w:rsidRDefault="00000000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Povećanje/</w:t>
            </w:r>
            <w:r>
              <w:rPr>
                <w:rFonts w:ascii="Calibri" w:hAnsi="Calibri" w:cs="Calibri"/>
                <w:b/>
                <w:sz w:val="18"/>
              </w:rPr>
              <w:br/>
              <w:t>Smanjenje</w:t>
            </w:r>
          </w:p>
        </w:tc>
        <w:tc>
          <w:tcPr>
            <w:tcW w:w="800" w:type="pct"/>
            <w:shd w:val="clear" w:color="auto" w:fill="BCDFFB"/>
            <w:vAlign w:val="center"/>
          </w:tcPr>
          <w:p w14:paraId="01604737" w14:textId="77777777" w:rsidR="004D7DD9" w:rsidRDefault="00000000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Novi plan za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6598C91E" w14:textId="77777777" w:rsidR="004D7DD9" w:rsidRDefault="00000000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</w:p>
        </w:tc>
      </w:tr>
      <w:tr w:rsidR="004D7DD9" w14:paraId="1B96E2B2" w14:textId="77777777">
        <w:tc>
          <w:tcPr>
            <w:tcW w:w="2000" w:type="pct"/>
            <w:vAlign w:val="bottom"/>
          </w:tcPr>
          <w:p w14:paraId="0EA9D8BA" w14:textId="77777777" w:rsidR="004D7DD9" w:rsidRDefault="00000000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PRIHODI POSLOVANJA</w:t>
            </w:r>
          </w:p>
        </w:tc>
        <w:tc>
          <w:tcPr>
            <w:tcW w:w="800" w:type="pct"/>
            <w:vAlign w:val="bottom"/>
          </w:tcPr>
          <w:p w14:paraId="24EC105E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393.980.714</w:t>
            </w:r>
          </w:p>
        </w:tc>
        <w:tc>
          <w:tcPr>
            <w:tcW w:w="800" w:type="pct"/>
            <w:vAlign w:val="bottom"/>
          </w:tcPr>
          <w:p w14:paraId="0F3CB3DA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5.529.830</w:t>
            </w:r>
          </w:p>
        </w:tc>
        <w:tc>
          <w:tcPr>
            <w:tcW w:w="800" w:type="pct"/>
            <w:vAlign w:val="bottom"/>
          </w:tcPr>
          <w:p w14:paraId="26CC7389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399.510.544</w:t>
            </w:r>
          </w:p>
        </w:tc>
        <w:tc>
          <w:tcPr>
            <w:tcW w:w="400" w:type="pct"/>
            <w:vAlign w:val="bottom"/>
          </w:tcPr>
          <w:p w14:paraId="0C79113C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101,4</w:t>
            </w:r>
          </w:p>
        </w:tc>
      </w:tr>
      <w:tr w:rsidR="004D7DD9" w14:paraId="00972FF6" w14:textId="77777777">
        <w:tc>
          <w:tcPr>
            <w:tcW w:w="2000" w:type="pct"/>
            <w:vAlign w:val="bottom"/>
          </w:tcPr>
          <w:p w14:paraId="06838D7A" w14:textId="77777777" w:rsidR="004D7DD9" w:rsidRDefault="00000000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PRIHODI OD PRODAJE NEFINANCIJSKE IMOVINE</w:t>
            </w:r>
          </w:p>
        </w:tc>
        <w:tc>
          <w:tcPr>
            <w:tcW w:w="800" w:type="pct"/>
            <w:vAlign w:val="bottom"/>
          </w:tcPr>
          <w:p w14:paraId="7FD72761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800" w:type="pct"/>
            <w:vAlign w:val="bottom"/>
          </w:tcPr>
          <w:p w14:paraId="7C0EBEED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250</w:t>
            </w:r>
          </w:p>
        </w:tc>
        <w:tc>
          <w:tcPr>
            <w:tcW w:w="800" w:type="pct"/>
            <w:vAlign w:val="bottom"/>
          </w:tcPr>
          <w:p w14:paraId="5CBF92B1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250</w:t>
            </w:r>
          </w:p>
        </w:tc>
        <w:tc>
          <w:tcPr>
            <w:tcW w:w="400" w:type="pct"/>
            <w:vAlign w:val="bottom"/>
          </w:tcPr>
          <w:p w14:paraId="3C6B6F3C" w14:textId="77777777" w:rsidR="004D7DD9" w:rsidRDefault="004D7DD9">
            <w:pPr>
              <w:spacing w:after="0" w:line="240" w:lineRule="auto"/>
              <w:jc w:val="right"/>
            </w:pPr>
          </w:p>
        </w:tc>
      </w:tr>
      <w:tr w:rsidR="004D7DD9" w14:paraId="3346DC28" w14:textId="77777777">
        <w:tc>
          <w:tcPr>
            <w:tcW w:w="2000" w:type="pct"/>
            <w:vAlign w:val="bottom"/>
          </w:tcPr>
          <w:p w14:paraId="431797B4" w14:textId="77777777" w:rsidR="004D7DD9" w:rsidRDefault="00000000">
            <w:pPr>
              <w:spacing w:after="0" w:line="240" w:lineRule="auto"/>
            </w:pPr>
            <w:r>
              <w:rPr>
                <w:rFonts w:ascii="Calibri" w:hAnsi="Calibri" w:cs="Calibri"/>
                <w:b/>
                <w:sz w:val="18"/>
              </w:rPr>
              <w:t>UKUPNI PRIHODI</w:t>
            </w:r>
          </w:p>
        </w:tc>
        <w:tc>
          <w:tcPr>
            <w:tcW w:w="800" w:type="pct"/>
            <w:vAlign w:val="bottom"/>
          </w:tcPr>
          <w:p w14:paraId="7B23BC17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393.980.714</w:t>
            </w:r>
          </w:p>
        </w:tc>
        <w:tc>
          <w:tcPr>
            <w:tcW w:w="800" w:type="pct"/>
            <w:vAlign w:val="bottom"/>
          </w:tcPr>
          <w:p w14:paraId="24F3B2A5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5.530.080</w:t>
            </w:r>
          </w:p>
        </w:tc>
        <w:tc>
          <w:tcPr>
            <w:tcW w:w="800" w:type="pct"/>
            <w:vAlign w:val="bottom"/>
          </w:tcPr>
          <w:p w14:paraId="34193A2F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399.510.794</w:t>
            </w:r>
          </w:p>
        </w:tc>
        <w:tc>
          <w:tcPr>
            <w:tcW w:w="400" w:type="pct"/>
            <w:vAlign w:val="bottom"/>
          </w:tcPr>
          <w:p w14:paraId="46D9F989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101,4</w:t>
            </w:r>
          </w:p>
        </w:tc>
      </w:tr>
    </w:tbl>
    <w:p w14:paraId="4078A6C6" w14:textId="77777777" w:rsidR="004D7DD9" w:rsidRDefault="004D7DD9">
      <w:pPr>
        <w:spacing w:after="0" w:line="240" w:lineRule="auto"/>
      </w:pPr>
    </w:p>
    <w:p w14:paraId="6FA2D544" w14:textId="77777777" w:rsidR="004D7DD9" w:rsidRDefault="00000000">
      <w:pPr>
        <w:spacing w:line="240" w:lineRule="auto"/>
        <w:jc w:val="both"/>
      </w:pPr>
      <w:r>
        <w:rPr>
          <w:rFonts w:ascii="Calibri" w:hAnsi="Calibri" w:cs="Calibri"/>
          <w:sz w:val="22"/>
        </w:rPr>
        <w:t xml:space="preserve">Ukupni prihodi povećavaju se za 5.530.080,00 EUR i iznose 399.510.794,00 EUR. Povećanje prihoda prvenstveno je rezultat povećanja prihoda s osnove tekućih pomoći iz državnog proračuna koje se odnose na povrat neutrošenih sredstava Ministarstva gospodarstva za toplinsku energiju temeljem Zaključka Vlade Republike Hrvatske od 9. ožujka 2023. godine, povećanja prihoda s osnove viška tržišnih prihoda od energetskih subjekata i prihoda od </w:t>
      </w:r>
      <w:proofErr w:type="spellStart"/>
      <w:r>
        <w:rPr>
          <w:rFonts w:ascii="Calibri" w:hAnsi="Calibri" w:cs="Calibri"/>
          <w:sz w:val="22"/>
        </w:rPr>
        <w:t>nestavljanja</w:t>
      </w:r>
      <w:proofErr w:type="spellEnd"/>
      <w:r>
        <w:rPr>
          <w:rFonts w:ascii="Calibri" w:hAnsi="Calibri" w:cs="Calibri"/>
          <w:sz w:val="22"/>
        </w:rPr>
        <w:t xml:space="preserve"> biogoriva na tržište uz istovremeno smanjenje prihoda od prodaje emisijskih jedinica i prihoda iz Modernizacijskog fonda uzimajući u obzir dinamiku provođenja projekata.</w:t>
      </w:r>
    </w:p>
    <w:p w14:paraId="54DC7BA7" w14:textId="77777777" w:rsidR="004D7DD9" w:rsidRDefault="00000000">
      <w:pPr>
        <w:spacing w:line="240" w:lineRule="auto"/>
      </w:pPr>
      <w:r>
        <w:rPr>
          <w:rFonts w:ascii="Calibri" w:hAnsi="Calibri" w:cs="Calibri"/>
          <w:b/>
          <w:sz w:val="22"/>
          <w:u w:val="single"/>
        </w:rPr>
        <w:br/>
        <w:t>RASHODI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011"/>
        <w:gridCol w:w="1604"/>
        <w:gridCol w:w="1604"/>
        <w:gridCol w:w="1604"/>
        <w:gridCol w:w="803"/>
      </w:tblGrid>
      <w:tr w:rsidR="004D7DD9" w14:paraId="1F2B5FEB" w14:textId="77777777">
        <w:tc>
          <w:tcPr>
            <w:tcW w:w="2000" w:type="pct"/>
            <w:shd w:val="clear" w:color="auto" w:fill="BCDFFB"/>
            <w:vAlign w:val="center"/>
          </w:tcPr>
          <w:p w14:paraId="29808984" w14:textId="77777777" w:rsidR="004D7DD9" w:rsidRDefault="004D7DD9">
            <w:pPr>
              <w:spacing w:after="0" w:line="240" w:lineRule="auto"/>
              <w:jc w:val="center"/>
            </w:pPr>
          </w:p>
        </w:tc>
        <w:tc>
          <w:tcPr>
            <w:tcW w:w="800" w:type="pct"/>
            <w:shd w:val="clear" w:color="auto" w:fill="BCDFFB"/>
            <w:vAlign w:val="center"/>
          </w:tcPr>
          <w:p w14:paraId="43284A3F" w14:textId="77777777" w:rsidR="004D7DD9" w:rsidRDefault="00000000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 za 2024.</w:t>
            </w:r>
          </w:p>
        </w:tc>
        <w:tc>
          <w:tcPr>
            <w:tcW w:w="800" w:type="pct"/>
            <w:shd w:val="clear" w:color="auto" w:fill="BCDFFB"/>
            <w:vAlign w:val="center"/>
          </w:tcPr>
          <w:p w14:paraId="7BB51CB0" w14:textId="77777777" w:rsidR="004D7DD9" w:rsidRDefault="00000000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Povećanje/</w:t>
            </w:r>
            <w:r>
              <w:rPr>
                <w:rFonts w:ascii="Calibri" w:hAnsi="Calibri" w:cs="Calibri"/>
                <w:b/>
                <w:sz w:val="18"/>
              </w:rPr>
              <w:br/>
              <w:t>Smanjenje</w:t>
            </w:r>
          </w:p>
        </w:tc>
        <w:tc>
          <w:tcPr>
            <w:tcW w:w="800" w:type="pct"/>
            <w:shd w:val="clear" w:color="auto" w:fill="BCDFFB"/>
            <w:vAlign w:val="center"/>
          </w:tcPr>
          <w:p w14:paraId="6E1A88EA" w14:textId="77777777" w:rsidR="004D7DD9" w:rsidRDefault="00000000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Novi plan za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0B037851" w14:textId="77777777" w:rsidR="004D7DD9" w:rsidRDefault="00000000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</w:p>
        </w:tc>
      </w:tr>
      <w:tr w:rsidR="004D7DD9" w14:paraId="0AF96DEB" w14:textId="77777777">
        <w:tc>
          <w:tcPr>
            <w:tcW w:w="2000" w:type="pct"/>
            <w:vAlign w:val="bottom"/>
          </w:tcPr>
          <w:p w14:paraId="5E0B7F74" w14:textId="77777777" w:rsidR="004D7DD9" w:rsidRDefault="00000000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RASHODI POSLOVANJA</w:t>
            </w:r>
          </w:p>
        </w:tc>
        <w:tc>
          <w:tcPr>
            <w:tcW w:w="800" w:type="pct"/>
            <w:vAlign w:val="bottom"/>
          </w:tcPr>
          <w:p w14:paraId="7A25711C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437.320.820</w:t>
            </w:r>
          </w:p>
        </w:tc>
        <w:tc>
          <w:tcPr>
            <w:tcW w:w="800" w:type="pct"/>
            <w:vAlign w:val="bottom"/>
          </w:tcPr>
          <w:p w14:paraId="09713590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-16.478.817</w:t>
            </w:r>
          </w:p>
        </w:tc>
        <w:tc>
          <w:tcPr>
            <w:tcW w:w="800" w:type="pct"/>
            <w:vAlign w:val="bottom"/>
          </w:tcPr>
          <w:p w14:paraId="5720887D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420.842.003</w:t>
            </w:r>
          </w:p>
        </w:tc>
        <w:tc>
          <w:tcPr>
            <w:tcW w:w="400" w:type="pct"/>
            <w:vAlign w:val="bottom"/>
          </w:tcPr>
          <w:p w14:paraId="1620FF93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96,2</w:t>
            </w:r>
          </w:p>
        </w:tc>
      </w:tr>
      <w:tr w:rsidR="004D7DD9" w14:paraId="4FB1A445" w14:textId="77777777">
        <w:tc>
          <w:tcPr>
            <w:tcW w:w="2000" w:type="pct"/>
            <w:vAlign w:val="bottom"/>
          </w:tcPr>
          <w:p w14:paraId="1DFA76BD" w14:textId="77777777" w:rsidR="004D7DD9" w:rsidRDefault="00000000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RASHODI ZA NABAVU NEFINANCIJSKE IMOVINE</w:t>
            </w:r>
          </w:p>
        </w:tc>
        <w:tc>
          <w:tcPr>
            <w:tcW w:w="800" w:type="pct"/>
            <w:vAlign w:val="bottom"/>
          </w:tcPr>
          <w:p w14:paraId="2CA9E423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1.960.157</w:t>
            </w:r>
          </w:p>
        </w:tc>
        <w:tc>
          <w:tcPr>
            <w:tcW w:w="800" w:type="pct"/>
            <w:vAlign w:val="bottom"/>
          </w:tcPr>
          <w:p w14:paraId="0CA1E464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-1.144.407</w:t>
            </w:r>
          </w:p>
        </w:tc>
        <w:tc>
          <w:tcPr>
            <w:tcW w:w="800" w:type="pct"/>
            <w:vAlign w:val="bottom"/>
          </w:tcPr>
          <w:p w14:paraId="39C3835B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815.750</w:t>
            </w:r>
          </w:p>
        </w:tc>
        <w:tc>
          <w:tcPr>
            <w:tcW w:w="400" w:type="pct"/>
            <w:vAlign w:val="bottom"/>
          </w:tcPr>
          <w:p w14:paraId="1C930849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41,6</w:t>
            </w:r>
          </w:p>
        </w:tc>
      </w:tr>
      <w:tr w:rsidR="004D7DD9" w14:paraId="5D39D049" w14:textId="77777777">
        <w:tc>
          <w:tcPr>
            <w:tcW w:w="2000" w:type="pct"/>
            <w:vAlign w:val="bottom"/>
          </w:tcPr>
          <w:p w14:paraId="6CF7DD68" w14:textId="77777777" w:rsidR="004D7DD9" w:rsidRDefault="00000000">
            <w:pPr>
              <w:spacing w:after="0" w:line="240" w:lineRule="auto"/>
            </w:pPr>
            <w:r>
              <w:rPr>
                <w:rFonts w:ascii="Calibri" w:hAnsi="Calibri" w:cs="Calibri"/>
                <w:b/>
                <w:sz w:val="18"/>
              </w:rPr>
              <w:t>UKUPNI RASHODI</w:t>
            </w:r>
          </w:p>
        </w:tc>
        <w:tc>
          <w:tcPr>
            <w:tcW w:w="800" w:type="pct"/>
            <w:vAlign w:val="bottom"/>
          </w:tcPr>
          <w:p w14:paraId="7BF5BFA9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439.280.977</w:t>
            </w:r>
          </w:p>
        </w:tc>
        <w:tc>
          <w:tcPr>
            <w:tcW w:w="800" w:type="pct"/>
            <w:vAlign w:val="bottom"/>
          </w:tcPr>
          <w:p w14:paraId="1DC6B15B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-17.623.224</w:t>
            </w:r>
          </w:p>
        </w:tc>
        <w:tc>
          <w:tcPr>
            <w:tcW w:w="800" w:type="pct"/>
            <w:vAlign w:val="bottom"/>
          </w:tcPr>
          <w:p w14:paraId="6A8EA661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421.657.753</w:t>
            </w:r>
          </w:p>
        </w:tc>
        <w:tc>
          <w:tcPr>
            <w:tcW w:w="400" w:type="pct"/>
            <w:vAlign w:val="bottom"/>
          </w:tcPr>
          <w:p w14:paraId="7D91CB86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96,0</w:t>
            </w:r>
          </w:p>
        </w:tc>
      </w:tr>
    </w:tbl>
    <w:p w14:paraId="0DF85D0F" w14:textId="77777777" w:rsidR="004D7DD9" w:rsidRDefault="004D7DD9">
      <w:pPr>
        <w:spacing w:after="0" w:line="240" w:lineRule="auto"/>
      </w:pPr>
    </w:p>
    <w:p w14:paraId="0C16C871" w14:textId="77777777" w:rsidR="004D7DD9" w:rsidRDefault="00000000">
      <w:pPr>
        <w:spacing w:line="240" w:lineRule="auto"/>
        <w:jc w:val="both"/>
      </w:pPr>
      <w:r>
        <w:rPr>
          <w:rFonts w:ascii="Calibri" w:hAnsi="Calibri" w:cs="Calibri"/>
          <w:sz w:val="22"/>
        </w:rPr>
        <w:t xml:space="preserve">Planirani rashodi Fonda za 2024. godinu smanjuju se za 17.623.224,00 EUR i iznose 421.657.753,00 EUR. </w:t>
      </w:r>
    </w:p>
    <w:p w14:paraId="61144F2C" w14:textId="77777777" w:rsidR="004D7DD9" w:rsidRDefault="00000000">
      <w:pPr>
        <w:spacing w:line="240" w:lineRule="auto"/>
        <w:jc w:val="both"/>
      </w:pPr>
      <w:r>
        <w:rPr>
          <w:rFonts w:ascii="Calibri" w:hAnsi="Calibri" w:cs="Calibri"/>
          <w:sz w:val="22"/>
        </w:rPr>
        <w:t>Najznačajnije smanjenje izvršeno je u okviru rashoda za Programe i projekte energetske učinkovitosti i to za 23.312.139,00 EUR, a u najvećoj mjeri odnosi se na rashode planirane za Modernizacijski fond s početkom realizacije evaluiranih projekata u 2024. godini. Programi i projekti zaštite okoliša smanjuju se za 3.074.907,00 EUR, Administrativno upravljanje i opremanje povećava se za 320.822,00 EUR, a Gospodarenje s posebnim kategorijama otpada povećava se za 8.443.000,00 EUR.</w:t>
      </w:r>
    </w:p>
    <w:p w14:paraId="632E26B2" w14:textId="77777777" w:rsidR="004D7DD9" w:rsidRDefault="00000000">
      <w:pPr>
        <w:spacing w:line="240" w:lineRule="auto"/>
      </w:pPr>
      <w:r>
        <w:rPr>
          <w:rFonts w:ascii="Calibri" w:hAnsi="Calibri" w:cs="Calibri"/>
          <w:b/>
          <w:sz w:val="22"/>
          <w:u w:val="single"/>
        </w:rPr>
        <w:br/>
        <w:t>UKUPNI VIŠAK/MANJAK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011"/>
        <w:gridCol w:w="1604"/>
        <w:gridCol w:w="1604"/>
        <w:gridCol w:w="1604"/>
        <w:gridCol w:w="803"/>
      </w:tblGrid>
      <w:tr w:rsidR="004D7DD9" w14:paraId="2A7E751F" w14:textId="77777777">
        <w:tc>
          <w:tcPr>
            <w:tcW w:w="2000" w:type="pct"/>
            <w:shd w:val="clear" w:color="auto" w:fill="BCDFFB"/>
            <w:vAlign w:val="center"/>
          </w:tcPr>
          <w:p w14:paraId="7C8F6116" w14:textId="77777777" w:rsidR="004D7DD9" w:rsidRDefault="004D7DD9">
            <w:pPr>
              <w:spacing w:after="0" w:line="240" w:lineRule="auto"/>
              <w:jc w:val="center"/>
            </w:pPr>
          </w:p>
        </w:tc>
        <w:tc>
          <w:tcPr>
            <w:tcW w:w="800" w:type="pct"/>
            <w:shd w:val="clear" w:color="auto" w:fill="BCDFFB"/>
            <w:vAlign w:val="center"/>
          </w:tcPr>
          <w:p w14:paraId="238C94CF" w14:textId="77777777" w:rsidR="004D7DD9" w:rsidRDefault="00000000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 za 2024.</w:t>
            </w:r>
          </w:p>
        </w:tc>
        <w:tc>
          <w:tcPr>
            <w:tcW w:w="800" w:type="pct"/>
            <w:shd w:val="clear" w:color="auto" w:fill="BCDFFB"/>
            <w:vAlign w:val="center"/>
          </w:tcPr>
          <w:p w14:paraId="6335A0F0" w14:textId="77777777" w:rsidR="004D7DD9" w:rsidRDefault="00000000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Povećanje/</w:t>
            </w:r>
            <w:r>
              <w:rPr>
                <w:rFonts w:ascii="Calibri" w:hAnsi="Calibri" w:cs="Calibri"/>
                <w:b/>
                <w:sz w:val="18"/>
              </w:rPr>
              <w:br/>
              <w:t>Smanjenje</w:t>
            </w:r>
          </w:p>
        </w:tc>
        <w:tc>
          <w:tcPr>
            <w:tcW w:w="800" w:type="pct"/>
            <w:shd w:val="clear" w:color="auto" w:fill="BCDFFB"/>
            <w:vAlign w:val="center"/>
          </w:tcPr>
          <w:p w14:paraId="1B6C0BEE" w14:textId="77777777" w:rsidR="004D7DD9" w:rsidRDefault="00000000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Novi plan za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1B125CCA" w14:textId="77777777" w:rsidR="004D7DD9" w:rsidRDefault="00000000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</w:p>
        </w:tc>
      </w:tr>
      <w:tr w:rsidR="004D7DD9" w14:paraId="0F008353" w14:textId="77777777">
        <w:tc>
          <w:tcPr>
            <w:tcW w:w="2000" w:type="pct"/>
            <w:vAlign w:val="bottom"/>
          </w:tcPr>
          <w:p w14:paraId="505FE188" w14:textId="77777777" w:rsidR="004D7DD9" w:rsidRDefault="00000000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UKUPNI PRIHODI</w:t>
            </w:r>
          </w:p>
        </w:tc>
        <w:tc>
          <w:tcPr>
            <w:tcW w:w="800" w:type="pct"/>
            <w:vAlign w:val="bottom"/>
          </w:tcPr>
          <w:p w14:paraId="095BEBE3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393.980.714</w:t>
            </w:r>
          </w:p>
        </w:tc>
        <w:tc>
          <w:tcPr>
            <w:tcW w:w="800" w:type="pct"/>
            <w:vAlign w:val="bottom"/>
          </w:tcPr>
          <w:p w14:paraId="26750FE6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5.530.080</w:t>
            </w:r>
          </w:p>
        </w:tc>
        <w:tc>
          <w:tcPr>
            <w:tcW w:w="800" w:type="pct"/>
            <w:vAlign w:val="bottom"/>
          </w:tcPr>
          <w:p w14:paraId="73EFB960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399.510.794</w:t>
            </w:r>
          </w:p>
        </w:tc>
        <w:tc>
          <w:tcPr>
            <w:tcW w:w="400" w:type="pct"/>
            <w:vAlign w:val="bottom"/>
          </w:tcPr>
          <w:p w14:paraId="4EA79B60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101,4</w:t>
            </w:r>
          </w:p>
        </w:tc>
      </w:tr>
      <w:tr w:rsidR="004D7DD9" w14:paraId="25644BD2" w14:textId="77777777">
        <w:tc>
          <w:tcPr>
            <w:tcW w:w="2000" w:type="pct"/>
            <w:vAlign w:val="bottom"/>
          </w:tcPr>
          <w:p w14:paraId="21BACBA4" w14:textId="77777777" w:rsidR="004D7DD9" w:rsidRDefault="00000000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UKUPNI RASHODI</w:t>
            </w:r>
          </w:p>
        </w:tc>
        <w:tc>
          <w:tcPr>
            <w:tcW w:w="800" w:type="pct"/>
            <w:vAlign w:val="bottom"/>
          </w:tcPr>
          <w:p w14:paraId="162306CE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439.280.977</w:t>
            </w:r>
          </w:p>
        </w:tc>
        <w:tc>
          <w:tcPr>
            <w:tcW w:w="800" w:type="pct"/>
            <w:vAlign w:val="bottom"/>
          </w:tcPr>
          <w:p w14:paraId="58C8D777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-17.623.224</w:t>
            </w:r>
          </w:p>
        </w:tc>
        <w:tc>
          <w:tcPr>
            <w:tcW w:w="800" w:type="pct"/>
            <w:vAlign w:val="bottom"/>
          </w:tcPr>
          <w:p w14:paraId="2BFEC6C6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421.657.753</w:t>
            </w:r>
          </w:p>
        </w:tc>
        <w:tc>
          <w:tcPr>
            <w:tcW w:w="400" w:type="pct"/>
            <w:vAlign w:val="bottom"/>
          </w:tcPr>
          <w:p w14:paraId="681C6BE6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96,0</w:t>
            </w:r>
          </w:p>
        </w:tc>
      </w:tr>
      <w:tr w:rsidR="004D7DD9" w14:paraId="52118AA4" w14:textId="77777777">
        <w:tc>
          <w:tcPr>
            <w:tcW w:w="2000" w:type="pct"/>
            <w:vAlign w:val="bottom"/>
          </w:tcPr>
          <w:p w14:paraId="13BD7508" w14:textId="77777777" w:rsidR="004D7DD9" w:rsidRDefault="00000000">
            <w:pPr>
              <w:spacing w:after="0" w:line="240" w:lineRule="auto"/>
            </w:pPr>
            <w:r>
              <w:rPr>
                <w:rFonts w:ascii="Calibri" w:hAnsi="Calibri" w:cs="Calibri"/>
                <w:b/>
                <w:sz w:val="18"/>
              </w:rPr>
              <w:t>RAZLIKA - VIŠAK/MANJAK</w:t>
            </w:r>
          </w:p>
        </w:tc>
        <w:tc>
          <w:tcPr>
            <w:tcW w:w="800" w:type="pct"/>
            <w:vAlign w:val="bottom"/>
          </w:tcPr>
          <w:p w14:paraId="663F8128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-45.300.263</w:t>
            </w:r>
          </w:p>
        </w:tc>
        <w:tc>
          <w:tcPr>
            <w:tcW w:w="800" w:type="pct"/>
            <w:vAlign w:val="bottom"/>
          </w:tcPr>
          <w:p w14:paraId="2D4ABFC9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23.153.304</w:t>
            </w:r>
          </w:p>
        </w:tc>
        <w:tc>
          <w:tcPr>
            <w:tcW w:w="800" w:type="pct"/>
            <w:vAlign w:val="bottom"/>
          </w:tcPr>
          <w:p w14:paraId="27AC5D36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-22.146.959</w:t>
            </w:r>
          </w:p>
        </w:tc>
        <w:tc>
          <w:tcPr>
            <w:tcW w:w="400" w:type="pct"/>
            <w:vAlign w:val="bottom"/>
          </w:tcPr>
          <w:p w14:paraId="1A809645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48,9</w:t>
            </w:r>
          </w:p>
        </w:tc>
      </w:tr>
    </w:tbl>
    <w:p w14:paraId="06008A8D" w14:textId="77777777" w:rsidR="004D7DD9" w:rsidRDefault="004D7DD9">
      <w:pPr>
        <w:spacing w:after="0" w:line="240" w:lineRule="auto"/>
      </w:pPr>
    </w:p>
    <w:p w14:paraId="5DCFF5F3" w14:textId="77777777" w:rsidR="004D7DD9" w:rsidRDefault="00000000">
      <w:pPr>
        <w:spacing w:line="240" w:lineRule="auto"/>
        <w:jc w:val="both"/>
      </w:pPr>
      <w:r>
        <w:rPr>
          <w:rFonts w:ascii="Calibri" w:hAnsi="Calibri" w:cs="Calibri"/>
          <w:sz w:val="22"/>
        </w:rPr>
        <w:lastRenderedPageBreak/>
        <w:t>Ukupan manjak prihoda nad rashodima smanjuje se za 23.153.304,00 EUR i sada iznosi 22.146.959,00 EUR.</w:t>
      </w:r>
      <w:r>
        <w:rPr>
          <w:rFonts w:ascii="Calibri" w:hAnsi="Calibri" w:cs="Calibri"/>
          <w:sz w:val="22"/>
        </w:rPr>
        <w:br/>
      </w:r>
      <w:r>
        <w:rPr>
          <w:rFonts w:ascii="Calibri" w:hAnsi="Calibri" w:cs="Calibri"/>
          <w:sz w:val="22"/>
        </w:rPr>
        <w:br/>
      </w:r>
    </w:p>
    <w:p w14:paraId="0E1B43FF" w14:textId="77777777" w:rsidR="004D7DD9" w:rsidRDefault="00000000">
      <w:pPr>
        <w:spacing w:line="240" w:lineRule="auto"/>
      </w:pPr>
      <w:r>
        <w:rPr>
          <w:rFonts w:ascii="Calibri" w:hAnsi="Calibri" w:cs="Calibri"/>
          <w:b/>
          <w:sz w:val="22"/>
          <w:u w:val="single"/>
        </w:rPr>
        <w:br/>
        <w:t>RAČUN FINANCIRANJA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990"/>
        <w:gridCol w:w="1584"/>
        <w:gridCol w:w="1584"/>
        <w:gridCol w:w="1584"/>
        <w:gridCol w:w="884"/>
      </w:tblGrid>
      <w:tr w:rsidR="004D7DD9" w14:paraId="4F03E5DC" w14:textId="77777777">
        <w:tc>
          <w:tcPr>
            <w:tcW w:w="2000" w:type="pct"/>
            <w:shd w:val="clear" w:color="auto" w:fill="BCDFFB"/>
            <w:vAlign w:val="center"/>
          </w:tcPr>
          <w:p w14:paraId="470C4383" w14:textId="77777777" w:rsidR="004D7DD9" w:rsidRDefault="004D7DD9">
            <w:pPr>
              <w:spacing w:after="0" w:line="240" w:lineRule="auto"/>
              <w:jc w:val="center"/>
            </w:pPr>
          </w:p>
        </w:tc>
        <w:tc>
          <w:tcPr>
            <w:tcW w:w="800" w:type="pct"/>
            <w:shd w:val="clear" w:color="auto" w:fill="BCDFFB"/>
            <w:vAlign w:val="center"/>
          </w:tcPr>
          <w:p w14:paraId="3C86C312" w14:textId="77777777" w:rsidR="004D7DD9" w:rsidRDefault="00000000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 za 2024.</w:t>
            </w:r>
          </w:p>
        </w:tc>
        <w:tc>
          <w:tcPr>
            <w:tcW w:w="800" w:type="pct"/>
            <w:shd w:val="clear" w:color="auto" w:fill="BCDFFB"/>
            <w:vAlign w:val="center"/>
          </w:tcPr>
          <w:p w14:paraId="18F65226" w14:textId="77777777" w:rsidR="004D7DD9" w:rsidRDefault="00000000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Povećanje/</w:t>
            </w:r>
            <w:r>
              <w:rPr>
                <w:rFonts w:ascii="Calibri" w:hAnsi="Calibri" w:cs="Calibri"/>
                <w:b/>
                <w:sz w:val="18"/>
              </w:rPr>
              <w:br/>
              <w:t>Smanjenje</w:t>
            </w:r>
          </w:p>
        </w:tc>
        <w:tc>
          <w:tcPr>
            <w:tcW w:w="800" w:type="pct"/>
            <w:shd w:val="clear" w:color="auto" w:fill="BCDFFB"/>
            <w:vAlign w:val="center"/>
          </w:tcPr>
          <w:p w14:paraId="3CBA2FA8" w14:textId="77777777" w:rsidR="004D7DD9" w:rsidRDefault="00000000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Novi plan za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4DC30E2E" w14:textId="77777777" w:rsidR="004D7DD9" w:rsidRDefault="00000000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</w:p>
        </w:tc>
      </w:tr>
      <w:tr w:rsidR="004D7DD9" w14:paraId="58DFBDB2" w14:textId="77777777">
        <w:tc>
          <w:tcPr>
            <w:tcW w:w="2000" w:type="pct"/>
            <w:vAlign w:val="bottom"/>
          </w:tcPr>
          <w:p w14:paraId="6395F905" w14:textId="77777777" w:rsidR="004D7DD9" w:rsidRDefault="00000000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PRIMICI OD FINANCIJSKE IMOVINE I ZADUŽIVANJA</w:t>
            </w:r>
          </w:p>
        </w:tc>
        <w:tc>
          <w:tcPr>
            <w:tcW w:w="800" w:type="pct"/>
            <w:vAlign w:val="bottom"/>
          </w:tcPr>
          <w:p w14:paraId="0B7F1554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26.545</w:t>
            </w:r>
          </w:p>
        </w:tc>
        <w:tc>
          <w:tcPr>
            <w:tcW w:w="800" w:type="pct"/>
            <w:vAlign w:val="bottom"/>
          </w:tcPr>
          <w:p w14:paraId="2561E932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-16.545</w:t>
            </w:r>
          </w:p>
        </w:tc>
        <w:tc>
          <w:tcPr>
            <w:tcW w:w="800" w:type="pct"/>
            <w:vAlign w:val="bottom"/>
          </w:tcPr>
          <w:p w14:paraId="383BE70D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10.000</w:t>
            </w:r>
          </w:p>
        </w:tc>
        <w:tc>
          <w:tcPr>
            <w:tcW w:w="400" w:type="pct"/>
            <w:vAlign w:val="bottom"/>
          </w:tcPr>
          <w:p w14:paraId="6D1BA6ED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37,7</w:t>
            </w:r>
          </w:p>
        </w:tc>
      </w:tr>
      <w:tr w:rsidR="004D7DD9" w14:paraId="1B43B74B" w14:textId="77777777">
        <w:tc>
          <w:tcPr>
            <w:tcW w:w="2000" w:type="pct"/>
            <w:vAlign w:val="bottom"/>
          </w:tcPr>
          <w:p w14:paraId="1A7D2936" w14:textId="77777777" w:rsidR="004D7DD9" w:rsidRDefault="00000000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IZDACI ZA FINANCIJSKU IMOVINU I OTPLATE ZAJMOVA</w:t>
            </w:r>
          </w:p>
        </w:tc>
        <w:tc>
          <w:tcPr>
            <w:tcW w:w="800" w:type="pct"/>
            <w:vAlign w:val="bottom"/>
          </w:tcPr>
          <w:p w14:paraId="4EA2C466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800" w:type="pct"/>
            <w:vAlign w:val="bottom"/>
          </w:tcPr>
          <w:p w14:paraId="55555758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200.000.000</w:t>
            </w:r>
          </w:p>
        </w:tc>
        <w:tc>
          <w:tcPr>
            <w:tcW w:w="800" w:type="pct"/>
            <w:vAlign w:val="bottom"/>
          </w:tcPr>
          <w:p w14:paraId="4604A016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200.000.000</w:t>
            </w:r>
          </w:p>
        </w:tc>
        <w:tc>
          <w:tcPr>
            <w:tcW w:w="400" w:type="pct"/>
            <w:vAlign w:val="bottom"/>
          </w:tcPr>
          <w:p w14:paraId="3A7E5305" w14:textId="77777777" w:rsidR="004D7DD9" w:rsidRDefault="004D7DD9">
            <w:pPr>
              <w:spacing w:after="0" w:line="240" w:lineRule="auto"/>
              <w:jc w:val="right"/>
            </w:pPr>
          </w:p>
        </w:tc>
      </w:tr>
      <w:tr w:rsidR="004D7DD9" w14:paraId="2E65EF3D" w14:textId="77777777">
        <w:tc>
          <w:tcPr>
            <w:tcW w:w="2000" w:type="pct"/>
            <w:vAlign w:val="bottom"/>
          </w:tcPr>
          <w:p w14:paraId="0FDB6EDF" w14:textId="77777777" w:rsidR="004D7DD9" w:rsidRDefault="00000000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RAZLIKA PRIMITAKA I IZDATAKA</w:t>
            </w:r>
          </w:p>
        </w:tc>
        <w:tc>
          <w:tcPr>
            <w:tcW w:w="800" w:type="pct"/>
            <w:vAlign w:val="bottom"/>
          </w:tcPr>
          <w:p w14:paraId="70392472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26.545</w:t>
            </w:r>
          </w:p>
        </w:tc>
        <w:tc>
          <w:tcPr>
            <w:tcW w:w="800" w:type="pct"/>
            <w:vAlign w:val="bottom"/>
          </w:tcPr>
          <w:p w14:paraId="5B381589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-200.016.545</w:t>
            </w:r>
          </w:p>
        </w:tc>
        <w:tc>
          <w:tcPr>
            <w:tcW w:w="800" w:type="pct"/>
            <w:vAlign w:val="bottom"/>
          </w:tcPr>
          <w:p w14:paraId="119F06CF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-199.990.000</w:t>
            </w:r>
          </w:p>
        </w:tc>
        <w:tc>
          <w:tcPr>
            <w:tcW w:w="400" w:type="pct"/>
            <w:vAlign w:val="bottom"/>
          </w:tcPr>
          <w:p w14:paraId="1CD4E51B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-753399,9</w:t>
            </w:r>
          </w:p>
        </w:tc>
      </w:tr>
      <w:tr w:rsidR="004D7DD9" w14:paraId="4DCD4D36" w14:textId="77777777">
        <w:tc>
          <w:tcPr>
            <w:tcW w:w="2000" w:type="pct"/>
            <w:vAlign w:val="bottom"/>
          </w:tcPr>
          <w:p w14:paraId="1797B401" w14:textId="77777777" w:rsidR="004D7DD9" w:rsidRDefault="00000000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PRIJENOS SREDSTAVA IZ PRETHODNE GODINE</w:t>
            </w:r>
          </w:p>
        </w:tc>
        <w:tc>
          <w:tcPr>
            <w:tcW w:w="800" w:type="pct"/>
            <w:vAlign w:val="bottom"/>
          </w:tcPr>
          <w:p w14:paraId="31E150B9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416.770.641</w:t>
            </w:r>
          </w:p>
        </w:tc>
        <w:tc>
          <w:tcPr>
            <w:tcW w:w="800" w:type="pct"/>
            <w:vAlign w:val="bottom"/>
          </w:tcPr>
          <w:p w14:paraId="2BE29230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50.564.983</w:t>
            </w:r>
          </w:p>
        </w:tc>
        <w:tc>
          <w:tcPr>
            <w:tcW w:w="800" w:type="pct"/>
            <w:vAlign w:val="bottom"/>
          </w:tcPr>
          <w:p w14:paraId="2E0F1222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467.335.624</w:t>
            </w:r>
          </w:p>
        </w:tc>
        <w:tc>
          <w:tcPr>
            <w:tcW w:w="400" w:type="pct"/>
            <w:vAlign w:val="bottom"/>
          </w:tcPr>
          <w:p w14:paraId="13375BE6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112,1</w:t>
            </w:r>
          </w:p>
        </w:tc>
      </w:tr>
      <w:tr w:rsidR="004D7DD9" w14:paraId="1EEC5A92" w14:textId="77777777">
        <w:tc>
          <w:tcPr>
            <w:tcW w:w="2000" w:type="pct"/>
            <w:vAlign w:val="bottom"/>
          </w:tcPr>
          <w:p w14:paraId="5817F578" w14:textId="77777777" w:rsidR="004D7DD9" w:rsidRDefault="00000000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PRIJENOS SREDSTAVA U SLJEDEĆU GODINU</w:t>
            </w:r>
          </w:p>
        </w:tc>
        <w:tc>
          <w:tcPr>
            <w:tcW w:w="800" w:type="pct"/>
            <w:vAlign w:val="bottom"/>
          </w:tcPr>
          <w:p w14:paraId="2A30E92B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-371.496.923</w:t>
            </w:r>
          </w:p>
        </w:tc>
        <w:tc>
          <w:tcPr>
            <w:tcW w:w="800" w:type="pct"/>
            <w:vAlign w:val="bottom"/>
          </w:tcPr>
          <w:p w14:paraId="316DD1AA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126.298.258</w:t>
            </w:r>
          </w:p>
        </w:tc>
        <w:tc>
          <w:tcPr>
            <w:tcW w:w="800" w:type="pct"/>
            <w:vAlign w:val="bottom"/>
          </w:tcPr>
          <w:p w14:paraId="5D1145B1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-245.198.665</w:t>
            </w:r>
          </w:p>
        </w:tc>
        <w:tc>
          <w:tcPr>
            <w:tcW w:w="400" w:type="pct"/>
            <w:vAlign w:val="bottom"/>
          </w:tcPr>
          <w:p w14:paraId="7AAB7675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66,0</w:t>
            </w:r>
          </w:p>
        </w:tc>
      </w:tr>
      <w:tr w:rsidR="004D7DD9" w14:paraId="41A9C9E2" w14:textId="77777777">
        <w:tc>
          <w:tcPr>
            <w:tcW w:w="2000" w:type="pct"/>
            <w:vAlign w:val="bottom"/>
          </w:tcPr>
          <w:p w14:paraId="6C5B5473" w14:textId="77777777" w:rsidR="004D7DD9" w:rsidRDefault="00000000">
            <w:pPr>
              <w:spacing w:after="0" w:line="240" w:lineRule="auto"/>
            </w:pPr>
            <w:r>
              <w:rPr>
                <w:rFonts w:ascii="Calibri" w:hAnsi="Calibri" w:cs="Calibri"/>
                <w:b/>
                <w:sz w:val="18"/>
              </w:rPr>
              <w:t>NETO FINANCIRANJE</w:t>
            </w:r>
          </w:p>
        </w:tc>
        <w:tc>
          <w:tcPr>
            <w:tcW w:w="800" w:type="pct"/>
            <w:vAlign w:val="bottom"/>
          </w:tcPr>
          <w:p w14:paraId="06C3AF93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45.300.263</w:t>
            </w:r>
          </w:p>
        </w:tc>
        <w:tc>
          <w:tcPr>
            <w:tcW w:w="800" w:type="pct"/>
            <w:vAlign w:val="bottom"/>
          </w:tcPr>
          <w:p w14:paraId="1C334E2E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-23.153.304</w:t>
            </w:r>
          </w:p>
        </w:tc>
        <w:tc>
          <w:tcPr>
            <w:tcW w:w="800" w:type="pct"/>
            <w:vAlign w:val="bottom"/>
          </w:tcPr>
          <w:p w14:paraId="774B01E4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22.146.959</w:t>
            </w:r>
          </w:p>
        </w:tc>
        <w:tc>
          <w:tcPr>
            <w:tcW w:w="400" w:type="pct"/>
            <w:vAlign w:val="bottom"/>
          </w:tcPr>
          <w:p w14:paraId="1394771A" w14:textId="77777777" w:rsidR="004D7DD9" w:rsidRDefault="00000000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48,9</w:t>
            </w:r>
          </w:p>
        </w:tc>
      </w:tr>
    </w:tbl>
    <w:p w14:paraId="29B2A7BD" w14:textId="77777777" w:rsidR="004D7DD9" w:rsidRDefault="004D7DD9">
      <w:pPr>
        <w:spacing w:after="0" w:line="240" w:lineRule="auto"/>
      </w:pPr>
    </w:p>
    <w:p w14:paraId="45D9BFD2" w14:textId="77777777" w:rsidR="004D7DD9" w:rsidRDefault="00000000">
      <w:pPr>
        <w:spacing w:line="240" w:lineRule="auto"/>
        <w:jc w:val="both"/>
      </w:pPr>
      <w:r>
        <w:rPr>
          <w:rFonts w:ascii="Calibri" w:hAnsi="Calibri" w:cs="Calibri"/>
          <w:sz w:val="22"/>
        </w:rPr>
        <w:t>Planirani primici od financijske imovine i zaduživanja smanjuju se za 16.545,00 EUR i iznose 10.000,00 EUR, dok se planirani izdaci povećavaju za 200.000.000,00 EUR i iznose 200.000.000,00 EUR zbog potencijalnog ulaganja slobodnih novčanih sredstava u tromjesečne trezorske zapise Ministarstva financija.  </w:t>
      </w:r>
    </w:p>
    <w:sectPr w:rsidR="004D7DD9">
      <w:footerReference w:type="default" r:id="rId6"/>
      <w:footerReference w:type="first" r:id="rId7"/>
      <w:pgSz w:w="12240" w:h="15840"/>
      <w:pgMar w:top="1152" w:right="1152" w:bottom="1152" w:left="1152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9D8F6" w14:textId="77777777" w:rsidR="003A4304" w:rsidRDefault="003A4304">
      <w:pPr>
        <w:spacing w:after="0" w:line="240" w:lineRule="auto"/>
      </w:pPr>
      <w:r>
        <w:separator/>
      </w:r>
    </w:p>
  </w:endnote>
  <w:endnote w:type="continuationSeparator" w:id="0">
    <w:p w14:paraId="589DFC34" w14:textId="77777777" w:rsidR="003A4304" w:rsidRDefault="003A4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F934E" w14:textId="77777777" w:rsidR="004D7DD9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D92632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2072E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E6E68" w14:textId="77777777" w:rsidR="003A4304" w:rsidRDefault="003A4304">
      <w:pPr>
        <w:spacing w:after="0" w:line="240" w:lineRule="auto"/>
      </w:pPr>
      <w:r>
        <w:separator/>
      </w:r>
    </w:p>
  </w:footnote>
  <w:footnote w:type="continuationSeparator" w:id="0">
    <w:p w14:paraId="3965395A" w14:textId="77777777" w:rsidR="003A4304" w:rsidRDefault="003A4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DD9"/>
    <w:rsid w:val="003A4304"/>
    <w:rsid w:val="004D7DD9"/>
    <w:rsid w:val="006A0659"/>
    <w:rsid w:val="00D9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0D26"/>
  <w15:docId w15:val="{06BF1CAD-573B-4F1B-A8FF-CA685578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3016</Characters>
  <Application>Microsoft Office Word</Application>
  <DocSecurity>0</DocSecurity>
  <Lines>25</Lines>
  <Paragraphs>7</Paragraphs>
  <ScaleCrop>false</ScaleCrop>
  <Company>Fond za zastitu okolisa i energetsku ucinkovitost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 Papić</dc:creator>
  <cp:lastModifiedBy>Anto Papić</cp:lastModifiedBy>
  <cp:revision>2</cp:revision>
  <dcterms:created xsi:type="dcterms:W3CDTF">2024-10-30T12:57:00Z</dcterms:created>
  <dcterms:modified xsi:type="dcterms:W3CDTF">2024-10-30T12:57:00Z</dcterms:modified>
</cp:coreProperties>
</file>