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1B8D6" w14:textId="280E67F2" w:rsidR="00A43ED1" w:rsidRPr="00A35B0D" w:rsidRDefault="00A43ED1" w:rsidP="0027427C">
      <w:pPr>
        <w:spacing w:after="0" w:line="240" w:lineRule="auto"/>
        <w:rPr>
          <w:rFonts w:ascii="Times New Roman" w:hAnsi="Times New Roman" w:cs="Times New Roman"/>
        </w:rPr>
      </w:pPr>
    </w:p>
    <w:p w14:paraId="0BDCD57E" w14:textId="23436988" w:rsidR="00A43ED1" w:rsidRPr="00A35B0D" w:rsidRDefault="00A43ED1" w:rsidP="008F34C9">
      <w:pPr>
        <w:spacing w:after="0" w:line="240" w:lineRule="auto"/>
        <w:rPr>
          <w:rFonts w:ascii="Times New Roman" w:hAnsi="Times New Roman" w:cs="Times New Roman"/>
          <w:b/>
          <w:color w:val="FF0000"/>
        </w:rPr>
      </w:pPr>
    </w:p>
    <w:p w14:paraId="31F6FE0B" w14:textId="5FC8C00B" w:rsidR="00A43ED1" w:rsidRPr="00A35B0D" w:rsidRDefault="00A43ED1" w:rsidP="0027427C">
      <w:pPr>
        <w:spacing w:after="0" w:line="240" w:lineRule="auto"/>
        <w:jc w:val="center"/>
        <w:rPr>
          <w:rFonts w:ascii="Times New Roman" w:hAnsi="Times New Roman" w:cs="Times New Roman"/>
          <w:b/>
          <w:color w:val="FF0000"/>
        </w:rPr>
      </w:pPr>
    </w:p>
    <w:p w14:paraId="6B7CB978" w14:textId="20458FAC" w:rsidR="00A43ED1" w:rsidRPr="000D64FF" w:rsidRDefault="00A43ED1" w:rsidP="0027427C">
      <w:pPr>
        <w:tabs>
          <w:tab w:val="left" w:pos="1257"/>
        </w:tabs>
        <w:spacing w:after="0" w:line="240" w:lineRule="auto"/>
        <w:jc w:val="center"/>
        <w:rPr>
          <w:rFonts w:ascii="Times New Roman" w:hAnsi="Times New Roman" w:cs="Times New Roman"/>
          <w:b/>
          <w:sz w:val="24"/>
          <w:szCs w:val="24"/>
        </w:rPr>
      </w:pPr>
    </w:p>
    <w:p w14:paraId="2AE429C1" w14:textId="49DFEF77" w:rsidR="00A43ED1" w:rsidRPr="000D64FF" w:rsidRDefault="00A43ED1" w:rsidP="008F34C9">
      <w:pPr>
        <w:tabs>
          <w:tab w:val="left" w:pos="1257"/>
        </w:tabs>
        <w:spacing w:after="0" w:line="240" w:lineRule="auto"/>
        <w:rPr>
          <w:rFonts w:ascii="Times New Roman" w:hAnsi="Times New Roman" w:cs="Times New Roman"/>
          <w:b/>
          <w:sz w:val="24"/>
          <w:szCs w:val="24"/>
        </w:rPr>
      </w:pPr>
    </w:p>
    <w:p w14:paraId="314A5678" w14:textId="2840EBAC"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3CF9DCCF" w14:textId="21A09EAB"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563A72B2" w14:textId="77777777"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42F53BD6"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4EEBE30" w14:textId="77777777" w:rsidR="008F34C9" w:rsidRDefault="008F34C9" w:rsidP="00291012">
      <w:pPr>
        <w:spacing w:after="0"/>
        <w:jc w:val="center"/>
        <w:rPr>
          <w:rFonts w:ascii="Times New Roman" w:eastAsia="Times New Roman" w:hAnsi="Times New Roman" w:cs="Times New Roman"/>
          <w:b/>
          <w:iCs/>
          <w:color w:val="2E74B5"/>
          <w:spacing w:val="13"/>
          <w:sz w:val="36"/>
          <w:szCs w:val="28"/>
        </w:rPr>
      </w:pPr>
    </w:p>
    <w:p w14:paraId="49CFB388" w14:textId="593C6836" w:rsidR="00581D60" w:rsidRPr="00581D60" w:rsidRDefault="00E100CD" w:rsidP="00581D60">
      <w:pPr>
        <w:tabs>
          <w:tab w:val="left" w:pos="1257"/>
        </w:tabs>
        <w:spacing w:after="0" w:line="240" w:lineRule="auto"/>
        <w:jc w:val="center"/>
        <w:rPr>
          <w:rFonts w:ascii="Times New Roman" w:eastAsia="Times New Roman" w:hAnsi="Times New Roman" w:cs="Times New Roman"/>
          <w:b/>
          <w:bCs/>
          <w:sz w:val="24"/>
          <w:szCs w:val="24"/>
          <w:lang w:eastAsia="en-US"/>
        </w:rPr>
      </w:pPr>
      <w:r w:rsidRPr="00D136AC">
        <w:rPr>
          <w:noProof/>
          <w:sz w:val="24"/>
        </w:rPr>
        <w:drawing>
          <wp:inline distT="0" distB="0" distL="0" distR="0" wp14:anchorId="7D76BBC7" wp14:editId="4F0EAB2B">
            <wp:extent cx="5295900" cy="1143000"/>
            <wp:effectExtent l="0" t="0" r="0" b="0"/>
            <wp:docPr id="507316718" name="Slika 507316718" descr="Slika na kojoj se prikazuje tekst, Fon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40275341"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67A2CC97" w14:textId="234AA67F" w:rsidR="00E90AFB" w:rsidRPr="00E90AFB" w:rsidRDefault="00E90AFB" w:rsidP="001D415E">
      <w:pPr>
        <w:jc w:val="center"/>
        <w:rPr>
          <w:rFonts w:ascii="Times New Roman" w:hAnsi="Times New Roman" w:cs="Times New Roman"/>
          <w:sz w:val="28"/>
        </w:rPr>
      </w:pPr>
      <w:r w:rsidRPr="00E90AFB">
        <w:rPr>
          <w:rFonts w:ascii="Times New Roman" w:hAnsi="Times New Roman" w:cs="Times New Roman"/>
          <w:b/>
          <w:iCs/>
          <w:spacing w:val="13"/>
          <w:sz w:val="28"/>
          <w:szCs w:val="28"/>
        </w:rPr>
        <w:t>Poziv za dodjelu sredstava</w:t>
      </w:r>
      <w:r w:rsidRPr="00E90AFB">
        <w:rPr>
          <w:rFonts w:ascii="Times New Roman" w:hAnsi="Times New Roman" w:cs="Times New Roman"/>
          <w:noProof/>
        </w:rPr>
        <mc:AlternateContent>
          <mc:Choice Requires="wps">
            <w:drawing>
              <wp:anchor distT="0" distB="0" distL="0" distR="0" simplePos="0" relativeHeight="251661312" behindDoc="1" locked="0" layoutInCell="1" allowOverlap="1" wp14:anchorId="1B22C68C" wp14:editId="20279A50">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4128" id="Rectangle 10" o:spid="_x0000_s1026" style="position:absolute;margin-left:111.15pt;margin-top:22.9pt;width:397.05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tEDwIAAAM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" fillcolor="#365f91 [2404]" stroked="f">
                <w10:wrap type="topAndBottom" anchorx="page"/>
              </v:rect>
            </w:pict>
          </mc:Fallback>
        </mc:AlternateContent>
      </w:r>
    </w:p>
    <w:p w14:paraId="237C6C89" w14:textId="77777777" w:rsidR="001D415E" w:rsidRDefault="001D415E"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p>
    <w:p w14:paraId="6B8FBD48" w14:textId="0BD91EBA" w:rsidR="00E90AFB" w:rsidRPr="008F34C9" w:rsidRDefault="00E90AFB"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r w:rsidRPr="008F34C9">
        <w:rPr>
          <w:rFonts w:ascii="Times New Roman" w:eastAsia="Times New Roman" w:hAnsi="Times New Roman" w:cs="Times New Roman"/>
          <w:b/>
          <w:iCs/>
          <w:spacing w:val="13"/>
          <w:sz w:val="28"/>
          <w:szCs w:val="28"/>
          <w:lang w:eastAsia="en-US"/>
        </w:rPr>
        <w:t>Proizvodnja električne energije iz obnovljivih izvora u</w:t>
      </w:r>
    </w:p>
    <w:p w14:paraId="0C484E67" w14:textId="7315B10A" w:rsidR="00E90AFB" w:rsidRDefault="00E90AFB"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r w:rsidRPr="008F34C9">
        <w:rPr>
          <w:rFonts w:ascii="Times New Roman" w:eastAsia="Times New Roman" w:hAnsi="Times New Roman" w:cs="Times New Roman"/>
          <w:b/>
          <w:iCs/>
          <w:spacing w:val="13"/>
          <w:sz w:val="28"/>
          <w:szCs w:val="28"/>
          <w:lang w:eastAsia="en-US"/>
        </w:rPr>
        <w:t xml:space="preserve">prerađivačkoj industriji i </w:t>
      </w:r>
      <w:proofErr w:type="spellStart"/>
      <w:r w:rsidRPr="008F34C9">
        <w:rPr>
          <w:rFonts w:ascii="Times New Roman" w:eastAsia="Times New Roman" w:hAnsi="Times New Roman" w:cs="Times New Roman"/>
          <w:b/>
          <w:iCs/>
          <w:spacing w:val="13"/>
          <w:sz w:val="28"/>
          <w:szCs w:val="28"/>
          <w:lang w:eastAsia="en-US"/>
        </w:rPr>
        <w:t>toplinarstvu</w:t>
      </w:r>
      <w:proofErr w:type="spellEnd"/>
    </w:p>
    <w:p w14:paraId="2235CB7D" w14:textId="77777777" w:rsidR="008F34C9" w:rsidRPr="008F34C9" w:rsidRDefault="008F34C9" w:rsidP="008F34C9">
      <w:pPr>
        <w:widowControl w:val="0"/>
        <w:autoSpaceDE w:val="0"/>
        <w:autoSpaceDN w:val="0"/>
        <w:spacing w:before="240" w:after="0"/>
        <w:jc w:val="center"/>
        <w:rPr>
          <w:rFonts w:ascii="Times New Roman" w:eastAsia="Times New Roman" w:hAnsi="Times New Roman" w:cs="Times New Roman"/>
          <w:b/>
          <w:iCs/>
          <w:spacing w:val="13"/>
          <w:sz w:val="28"/>
          <w:szCs w:val="28"/>
          <w:lang w:eastAsia="en-US"/>
        </w:rPr>
      </w:pPr>
    </w:p>
    <w:p w14:paraId="4CF4755F" w14:textId="77777777"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E90AFB">
        <w:rPr>
          <w:rFonts w:ascii="Times New Roman" w:hAnsi="Times New Roman" w:cs="Times New Roman"/>
          <w:noProof/>
        </w:rPr>
        <mc:AlternateContent>
          <mc:Choice Requires="wps">
            <w:drawing>
              <wp:anchor distT="0" distB="0" distL="0" distR="0" simplePos="0" relativeHeight="251662336" behindDoc="1" locked="0" layoutInCell="1" allowOverlap="1" wp14:anchorId="2A57C468" wp14:editId="04169F5A">
                <wp:simplePos x="0" y="0"/>
                <wp:positionH relativeFrom="page">
                  <wp:posOffset>1412240</wp:posOffset>
                </wp:positionH>
                <wp:positionV relativeFrom="paragraph">
                  <wp:posOffset>12065</wp:posOffset>
                </wp:positionV>
                <wp:extent cx="5042535" cy="12065"/>
                <wp:effectExtent l="0" t="0" r="5715" b="6985"/>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3CBD" id="Rectangle 10" o:spid="_x0000_s1026" style="position:absolute;margin-left:111.2pt;margin-top:.95pt;width:397.05pt;height:.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" fillcolor="#365f91 [2404]" stroked="f">
                <w10:wrap type="topAndBottom" anchorx="page"/>
              </v:rect>
            </w:pict>
          </mc:Fallback>
        </mc:AlternateContent>
      </w:r>
    </w:p>
    <w:p w14:paraId="5947A0F1" w14:textId="387BDD3C"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8F34C9">
        <w:rPr>
          <w:rFonts w:ascii="Times New Roman" w:eastAsia="Times New Roman" w:hAnsi="Times New Roman" w:cs="Times New Roman"/>
          <w:b/>
          <w:i/>
          <w:iCs/>
          <w:spacing w:val="13"/>
          <w:sz w:val="28"/>
          <w:szCs w:val="28"/>
          <w:lang w:eastAsia="en-US"/>
        </w:rPr>
        <w:t>Referentni broj: MF-202</w:t>
      </w:r>
      <w:r w:rsidR="00E100CD">
        <w:rPr>
          <w:rFonts w:ascii="Times New Roman" w:eastAsia="Times New Roman" w:hAnsi="Times New Roman" w:cs="Times New Roman"/>
          <w:b/>
          <w:i/>
          <w:iCs/>
          <w:spacing w:val="13"/>
          <w:sz w:val="28"/>
          <w:szCs w:val="28"/>
          <w:lang w:eastAsia="en-US"/>
        </w:rPr>
        <w:t>4</w:t>
      </w:r>
      <w:r w:rsidRPr="008F34C9">
        <w:rPr>
          <w:rFonts w:ascii="Times New Roman" w:eastAsia="Times New Roman" w:hAnsi="Times New Roman" w:cs="Times New Roman"/>
          <w:b/>
          <w:i/>
          <w:iCs/>
          <w:spacing w:val="13"/>
          <w:sz w:val="28"/>
          <w:szCs w:val="28"/>
          <w:lang w:eastAsia="en-US"/>
        </w:rPr>
        <w:t>-1-1</w:t>
      </w:r>
    </w:p>
    <w:p w14:paraId="2BF618D1" w14:textId="77777777" w:rsidR="00E90AFB" w:rsidRPr="003801A3" w:rsidRDefault="00E90AFB" w:rsidP="00E90AFB">
      <w:pPr>
        <w:jc w:val="center"/>
        <w:rPr>
          <w:b/>
          <w:i/>
          <w:iCs/>
          <w:spacing w:val="13"/>
          <w:sz w:val="28"/>
          <w:szCs w:val="28"/>
        </w:rPr>
      </w:pPr>
    </w:p>
    <w:p w14:paraId="78D7B031" w14:textId="64D11674" w:rsidR="00A35B0D" w:rsidRPr="008F34C9" w:rsidRDefault="008F34C9" w:rsidP="008F34C9">
      <w:pPr>
        <w:widowControl w:val="0"/>
        <w:autoSpaceDE w:val="0"/>
        <w:autoSpaceDN w:val="0"/>
        <w:spacing w:before="89" w:after="0" w:line="240" w:lineRule="auto"/>
        <w:ind w:left="1134" w:right="1359"/>
        <w:jc w:val="center"/>
        <w:rPr>
          <w:rFonts w:ascii="Times New Roman" w:eastAsia="Times New Roman" w:hAnsi="Times New Roman" w:cs="Times New Roman"/>
          <w:b/>
          <w:color w:val="1F497D" w:themeColor="text2"/>
          <w:sz w:val="28"/>
          <w:lang w:eastAsia="en-US"/>
        </w:rPr>
      </w:pPr>
      <w:r w:rsidRPr="008F34C9">
        <w:rPr>
          <w:rFonts w:ascii="Times New Roman" w:eastAsia="Times New Roman" w:hAnsi="Times New Roman" w:cs="Times New Roman"/>
          <w:b/>
          <w:color w:val="1F497D" w:themeColor="text2"/>
          <w:sz w:val="28"/>
          <w:lang w:eastAsia="en-US"/>
        </w:rPr>
        <w:t>Obrazac</w:t>
      </w:r>
      <w:r w:rsidR="00565149" w:rsidRPr="008F34C9">
        <w:rPr>
          <w:rFonts w:ascii="Times New Roman" w:eastAsia="Times New Roman" w:hAnsi="Times New Roman" w:cs="Times New Roman"/>
          <w:b/>
          <w:color w:val="1F497D" w:themeColor="text2"/>
          <w:sz w:val="28"/>
          <w:lang w:eastAsia="en-US"/>
        </w:rPr>
        <w:t xml:space="preserve"> 2. </w:t>
      </w:r>
      <w:r w:rsidRPr="008F34C9">
        <w:rPr>
          <w:rFonts w:ascii="Times New Roman" w:eastAsia="Times New Roman" w:hAnsi="Times New Roman" w:cs="Times New Roman"/>
          <w:b/>
          <w:color w:val="1F497D" w:themeColor="text2"/>
          <w:sz w:val="28"/>
          <w:lang w:eastAsia="en-US"/>
        </w:rPr>
        <w:t xml:space="preserve">Izjava </w:t>
      </w:r>
      <w:r>
        <w:rPr>
          <w:rFonts w:ascii="Times New Roman" w:eastAsia="Times New Roman" w:hAnsi="Times New Roman" w:cs="Times New Roman"/>
          <w:b/>
          <w:color w:val="1F497D" w:themeColor="text2"/>
          <w:sz w:val="28"/>
          <w:lang w:eastAsia="en-US"/>
        </w:rPr>
        <w:t>P</w:t>
      </w:r>
      <w:r w:rsidRPr="008F34C9">
        <w:rPr>
          <w:rFonts w:ascii="Times New Roman" w:eastAsia="Times New Roman" w:hAnsi="Times New Roman" w:cs="Times New Roman"/>
          <w:b/>
          <w:color w:val="1F497D" w:themeColor="text2"/>
          <w:sz w:val="28"/>
          <w:lang w:eastAsia="en-US"/>
        </w:rPr>
        <w:t>rijavitelja</w:t>
      </w:r>
    </w:p>
    <w:p w14:paraId="448B004C" w14:textId="77777777" w:rsidR="00EA26B2" w:rsidRPr="000D64FF" w:rsidRDefault="00EA26B2" w:rsidP="0027427C">
      <w:pPr>
        <w:tabs>
          <w:tab w:val="left" w:pos="1257"/>
        </w:tabs>
        <w:spacing w:after="0" w:line="240" w:lineRule="auto"/>
        <w:jc w:val="center"/>
        <w:rPr>
          <w:rFonts w:ascii="Times New Roman" w:eastAsia="Times New Roman" w:hAnsi="Times New Roman" w:cs="Times New Roman"/>
          <w:sz w:val="24"/>
          <w:szCs w:val="24"/>
        </w:rPr>
      </w:pPr>
    </w:p>
    <w:p w14:paraId="753E03F3" w14:textId="0A2E8FB2" w:rsidR="00D66877" w:rsidRPr="000D64FF" w:rsidRDefault="00D6687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br w:type="page"/>
      </w:r>
    </w:p>
    <w:p w14:paraId="59AA1193" w14:textId="0A7BE22E" w:rsidR="00565149" w:rsidRPr="00565149" w:rsidRDefault="00565149" w:rsidP="00565149">
      <w:pPr>
        <w:tabs>
          <w:tab w:val="left" w:pos="1257"/>
          <w:tab w:val="left" w:pos="1315"/>
        </w:tabs>
        <w:spacing w:after="0" w:line="240" w:lineRule="auto"/>
        <w:jc w:val="center"/>
        <w:rPr>
          <w:rFonts w:ascii="Times New Roman" w:eastAsia="Times New Roman" w:hAnsi="Times New Roman" w:cs="Times New Roman"/>
          <w:b/>
          <w:sz w:val="24"/>
          <w:szCs w:val="24"/>
        </w:rPr>
      </w:pPr>
      <w:r w:rsidRPr="00565149">
        <w:rPr>
          <w:rFonts w:ascii="Times New Roman" w:eastAsia="Times New Roman" w:hAnsi="Times New Roman" w:cs="Times New Roman"/>
          <w:b/>
          <w:sz w:val="24"/>
          <w:szCs w:val="24"/>
        </w:rPr>
        <w:lastRenderedPageBreak/>
        <w:t>IZJAVA PRIJAVITELJA</w:t>
      </w:r>
    </w:p>
    <w:p w14:paraId="36F6B5C5" w14:textId="77777777" w:rsidR="00565149" w:rsidRDefault="00565149"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0FBE2042" w14:textId="77777777" w:rsidR="00CD6154" w:rsidRDefault="00CD6154" w:rsidP="002A00BD">
      <w:pPr>
        <w:tabs>
          <w:tab w:val="left" w:pos="1257"/>
          <w:tab w:val="left" w:pos="1315"/>
        </w:tabs>
        <w:spacing w:after="0" w:line="240" w:lineRule="auto"/>
        <w:jc w:val="both"/>
        <w:rPr>
          <w:rFonts w:ascii="Times New Roman" w:eastAsia="Times New Roman" w:hAnsi="Times New Roman" w:cs="Times New Roman"/>
          <w:sz w:val="24"/>
          <w:szCs w:val="24"/>
        </w:rPr>
      </w:pPr>
    </w:p>
    <w:p w14:paraId="2397374E" w14:textId="23D078FC" w:rsidR="001C49C9" w:rsidRPr="000D64FF" w:rsidRDefault="00EA26B2" w:rsidP="002A00BD">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Ja</w:t>
      </w:r>
      <w:r w:rsidR="001C49C9" w:rsidRPr="000D64FF">
        <w:rPr>
          <w:rFonts w:ascii="Times New Roman" w:eastAsia="Times New Roman" w:hAnsi="Times New Roman" w:cs="Times New Roman"/>
          <w:sz w:val="24"/>
          <w:szCs w:val="24"/>
        </w:rPr>
        <w:t xml:space="preserve">,  </w:t>
      </w:r>
      <w:r w:rsidR="002A00BD" w:rsidRPr="000D64FF">
        <w:rPr>
          <w:rFonts w:ascii="Times New Roman" w:eastAsia="Times New Roman" w:hAnsi="Times New Roman" w:cs="Times New Roman"/>
          <w:sz w:val="24"/>
          <w:szCs w:val="24"/>
        </w:rPr>
        <w:t xml:space="preserve">&lt; </w:t>
      </w:r>
      <w:r w:rsidR="002A00BD">
        <w:rPr>
          <w:rFonts w:ascii="Times New Roman" w:eastAsia="Times New Roman" w:hAnsi="Times New Roman" w:cs="Times New Roman"/>
          <w:i/>
          <w:sz w:val="24"/>
          <w:szCs w:val="24"/>
        </w:rPr>
        <w:t>upisati</w:t>
      </w:r>
      <w:r w:rsidR="002A00BD" w:rsidRPr="000D64FF">
        <w:rPr>
          <w:rFonts w:ascii="Times New Roman" w:eastAsia="Times New Roman" w:hAnsi="Times New Roman" w:cs="Times New Roman"/>
          <w:i/>
          <w:sz w:val="24"/>
          <w:szCs w:val="24"/>
        </w:rPr>
        <w:t xml:space="preserve"> ime i prezime, adresu</w:t>
      </w:r>
      <w:r w:rsidR="002A00BD">
        <w:rPr>
          <w:rFonts w:ascii="Times New Roman" w:eastAsia="Times New Roman" w:hAnsi="Times New Roman" w:cs="Times New Roman"/>
          <w:i/>
          <w:sz w:val="24"/>
          <w:szCs w:val="24"/>
        </w:rPr>
        <w:t xml:space="preserve"> osobe</w:t>
      </w:r>
      <w:r w:rsidR="002A00BD" w:rsidRPr="000D64FF">
        <w:rPr>
          <w:rFonts w:ascii="Times New Roman" w:eastAsia="Times New Roman" w:hAnsi="Times New Roman" w:cs="Times New Roman"/>
          <w:i/>
          <w:sz w:val="24"/>
          <w:szCs w:val="24"/>
        </w:rPr>
        <w:t xml:space="preserve">, OIB </w:t>
      </w:r>
      <w:r w:rsidR="002A00BD">
        <w:rPr>
          <w:rFonts w:ascii="Times New Roman" w:eastAsia="Times New Roman" w:hAnsi="Times New Roman" w:cs="Times New Roman"/>
          <w:i/>
          <w:sz w:val="24"/>
          <w:szCs w:val="24"/>
        </w:rPr>
        <w:t>osobe</w:t>
      </w:r>
      <w:r w:rsidR="002A00BD" w:rsidRPr="000D64FF">
        <w:rPr>
          <w:rFonts w:ascii="Times New Roman" w:eastAsia="Times New Roman" w:hAnsi="Times New Roman" w:cs="Times New Roman"/>
          <w:sz w:val="24"/>
          <w:szCs w:val="24"/>
        </w:rPr>
        <w:t>&gt;</w:t>
      </w:r>
    </w:p>
    <w:p w14:paraId="7B31810D" w14:textId="2FD49BC4" w:rsidR="001C49C9" w:rsidRPr="000D64FF" w:rsidRDefault="001C49C9"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                                                      </w:t>
      </w:r>
    </w:p>
    <w:p w14:paraId="631DF484" w14:textId="77777777" w:rsidR="00CD6154" w:rsidRDefault="00EA26B2"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kao osoba ovlaštena za zastupanje </w:t>
      </w:r>
      <w:r w:rsidR="00996001">
        <w:rPr>
          <w:rFonts w:ascii="Times New Roman" w:eastAsia="Times New Roman" w:hAnsi="Times New Roman" w:cs="Times New Roman"/>
          <w:sz w:val="24"/>
          <w:szCs w:val="24"/>
        </w:rPr>
        <w:t>P</w:t>
      </w:r>
      <w:r w:rsidR="0017403E" w:rsidRPr="000D64FF">
        <w:rPr>
          <w:rFonts w:ascii="Times New Roman" w:eastAsia="Times New Roman" w:hAnsi="Times New Roman" w:cs="Times New Roman"/>
          <w:sz w:val="24"/>
          <w:szCs w:val="24"/>
        </w:rPr>
        <w:t>rijavitelja</w:t>
      </w:r>
      <w:r w:rsidR="002A00BD">
        <w:rPr>
          <w:rFonts w:ascii="Times New Roman" w:eastAsia="Times New Roman" w:hAnsi="Times New Roman" w:cs="Times New Roman"/>
          <w:sz w:val="24"/>
          <w:szCs w:val="24"/>
        </w:rPr>
        <w:t xml:space="preserve"> </w:t>
      </w:r>
    </w:p>
    <w:p w14:paraId="4D404421" w14:textId="77777777" w:rsidR="00CD6154" w:rsidRDefault="00CD6154"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39AE3A87" w14:textId="0F3A5E4C" w:rsidR="000A51C1" w:rsidRDefault="002A00BD"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upisati n</w:t>
      </w:r>
      <w:r w:rsidRPr="000D64FF">
        <w:rPr>
          <w:rFonts w:ascii="Times New Roman" w:eastAsia="Times New Roman" w:hAnsi="Times New Roman" w:cs="Times New Roman"/>
          <w:i/>
          <w:sz w:val="24"/>
          <w:szCs w:val="24"/>
        </w:rPr>
        <w:t xml:space="preserve">aziv </w:t>
      </w:r>
      <w:r>
        <w:rPr>
          <w:rFonts w:ascii="Times New Roman" w:eastAsia="Times New Roman" w:hAnsi="Times New Roman" w:cs="Times New Roman"/>
          <w:i/>
          <w:sz w:val="24"/>
          <w:szCs w:val="24"/>
        </w:rPr>
        <w:t>pravne osobe</w:t>
      </w:r>
      <w:r w:rsidRPr="000D64FF">
        <w:rPr>
          <w:rFonts w:ascii="Times New Roman" w:eastAsia="Times New Roman" w:hAnsi="Times New Roman" w:cs="Times New Roman"/>
          <w:i/>
          <w:sz w:val="24"/>
          <w:szCs w:val="24"/>
        </w:rPr>
        <w:t>, adresa</w:t>
      </w:r>
      <w:r>
        <w:rPr>
          <w:rFonts w:ascii="Times New Roman" w:eastAsia="Times New Roman" w:hAnsi="Times New Roman" w:cs="Times New Roman"/>
          <w:i/>
          <w:sz w:val="24"/>
          <w:szCs w:val="24"/>
        </w:rPr>
        <w:t xml:space="preserve"> sjedišta pravne osobe</w:t>
      </w:r>
      <w:r w:rsidRPr="000D64FF">
        <w:rPr>
          <w:rFonts w:ascii="Times New Roman" w:eastAsia="Times New Roman" w:hAnsi="Times New Roman" w:cs="Times New Roman"/>
          <w:i/>
          <w:sz w:val="24"/>
          <w:szCs w:val="24"/>
        </w:rPr>
        <w:t>, OIB</w:t>
      </w:r>
      <w:r>
        <w:rPr>
          <w:rFonts w:ascii="Times New Roman" w:eastAsia="Times New Roman" w:hAnsi="Times New Roman" w:cs="Times New Roman"/>
          <w:i/>
          <w:sz w:val="24"/>
          <w:szCs w:val="24"/>
        </w:rPr>
        <w:t xml:space="preserve"> pravne osobe</w:t>
      </w:r>
      <w:r w:rsidRPr="000D64FF">
        <w:rPr>
          <w:rFonts w:ascii="Times New Roman" w:eastAsia="Times New Roman" w:hAnsi="Times New Roman" w:cs="Times New Roman"/>
          <w:i/>
          <w:sz w:val="24"/>
          <w:szCs w:val="24"/>
        </w:rPr>
        <w:t>&gt;</w:t>
      </w:r>
    </w:p>
    <w:p w14:paraId="18E4A233" w14:textId="002A2554" w:rsidR="00661A09" w:rsidRPr="000D64FF" w:rsidRDefault="00661A09" w:rsidP="000A51C1">
      <w:pPr>
        <w:tabs>
          <w:tab w:val="left" w:pos="1257"/>
          <w:tab w:val="left" w:pos="1315"/>
        </w:tabs>
        <w:spacing w:after="0" w:line="240" w:lineRule="auto"/>
        <w:rPr>
          <w:rFonts w:ascii="Times New Roman" w:eastAsia="Times New Roman" w:hAnsi="Times New Roman" w:cs="Times New Roman"/>
          <w:i/>
          <w:sz w:val="24"/>
          <w:szCs w:val="24"/>
        </w:rPr>
      </w:pP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p>
    <w:p w14:paraId="69A2A2DE" w14:textId="33DF9F12" w:rsidR="00CD6154" w:rsidRDefault="00047B2E" w:rsidP="00CD6154">
      <w:pPr>
        <w:tabs>
          <w:tab w:val="left" w:pos="1257"/>
          <w:tab w:val="left" w:pos="1315"/>
        </w:tabs>
        <w:spacing w:after="0" w:line="240" w:lineRule="auto"/>
        <w:rPr>
          <w:rFonts w:ascii="Times New Roman" w:eastAsia="Times New Roman" w:hAnsi="Times New Roman" w:cs="Times New Roman"/>
          <w:sz w:val="24"/>
          <w:szCs w:val="24"/>
        </w:rPr>
      </w:pPr>
      <w:r w:rsidRPr="000824A1">
        <w:rPr>
          <w:rFonts w:ascii="Times New Roman" w:eastAsia="Times New Roman" w:hAnsi="Times New Roman" w:cs="Times New Roman"/>
          <w:sz w:val="24"/>
          <w:szCs w:val="24"/>
        </w:rPr>
        <w:t>za</w:t>
      </w:r>
      <w:r w:rsidR="00EA26B2" w:rsidRPr="000824A1">
        <w:rPr>
          <w:rFonts w:ascii="Times New Roman" w:hAnsi="Times New Roman" w:cs="Times New Roman"/>
          <w:sz w:val="24"/>
          <w:szCs w:val="24"/>
        </w:rPr>
        <w:t xml:space="preserve"> </w:t>
      </w:r>
      <w:r w:rsidR="00EA26B2" w:rsidRPr="000824A1">
        <w:rPr>
          <w:rFonts w:ascii="Times New Roman" w:eastAsia="Times New Roman" w:hAnsi="Times New Roman" w:cs="Times New Roman"/>
          <w:sz w:val="24"/>
          <w:szCs w:val="24"/>
        </w:rPr>
        <w:t>projektn</w:t>
      </w:r>
      <w:r w:rsidRPr="000824A1">
        <w:rPr>
          <w:rFonts w:ascii="Times New Roman" w:eastAsia="Times New Roman" w:hAnsi="Times New Roman" w:cs="Times New Roman"/>
          <w:sz w:val="24"/>
          <w:szCs w:val="24"/>
        </w:rPr>
        <w:t>i</w:t>
      </w:r>
      <w:r w:rsidR="00EA26B2" w:rsidRPr="000824A1">
        <w:rPr>
          <w:rFonts w:ascii="Times New Roman" w:eastAsia="Times New Roman" w:hAnsi="Times New Roman" w:cs="Times New Roman"/>
          <w:sz w:val="24"/>
          <w:szCs w:val="24"/>
        </w:rPr>
        <w:t xml:space="preserve"> prijedlog</w:t>
      </w:r>
      <w:r w:rsidR="00BC3E67" w:rsidRPr="000824A1">
        <w:rPr>
          <w:rFonts w:ascii="Times New Roman" w:eastAsia="Times New Roman" w:hAnsi="Times New Roman" w:cs="Times New Roman"/>
          <w:sz w:val="24"/>
          <w:szCs w:val="24"/>
        </w:rPr>
        <w:t xml:space="preserve"> pod nazivom</w:t>
      </w:r>
      <w:r w:rsidR="002A00BD">
        <w:rPr>
          <w:rFonts w:ascii="Times New Roman" w:eastAsia="Times New Roman" w:hAnsi="Times New Roman" w:cs="Times New Roman"/>
          <w:sz w:val="24"/>
          <w:szCs w:val="24"/>
        </w:rPr>
        <w:t xml:space="preserve"> </w:t>
      </w:r>
    </w:p>
    <w:p w14:paraId="37291C58" w14:textId="77777777" w:rsidR="00CD6154" w:rsidRDefault="00CD6154" w:rsidP="00CD6154">
      <w:pPr>
        <w:tabs>
          <w:tab w:val="left" w:pos="1257"/>
          <w:tab w:val="left" w:pos="1315"/>
        </w:tabs>
        <w:spacing w:after="0" w:line="240" w:lineRule="auto"/>
        <w:rPr>
          <w:rFonts w:ascii="Times New Roman" w:eastAsia="Times New Roman" w:hAnsi="Times New Roman" w:cs="Times New Roman"/>
          <w:sz w:val="24"/>
          <w:szCs w:val="24"/>
        </w:rPr>
      </w:pPr>
    </w:p>
    <w:p w14:paraId="7B7C2E56" w14:textId="1F4F1018" w:rsidR="002A00BD" w:rsidRPr="000824A1" w:rsidRDefault="002A00BD" w:rsidP="00CD6154">
      <w:pPr>
        <w:tabs>
          <w:tab w:val="left" w:pos="1257"/>
          <w:tab w:val="left" w:pos="1315"/>
        </w:tabs>
        <w:spacing w:after="0" w:line="240" w:lineRule="auto"/>
        <w:rPr>
          <w:rFonts w:ascii="Times New Roman" w:eastAsia="Times New Roman" w:hAnsi="Times New Roman" w:cs="Times New Roman"/>
          <w:sz w:val="24"/>
          <w:szCs w:val="24"/>
        </w:rPr>
      </w:pPr>
      <w:r w:rsidRPr="000824A1">
        <w:rPr>
          <w:rFonts w:ascii="Times New Roman" w:eastAsia="Times New Roman" w:hAnsi="Times New Roman" w:cs="Times New Roman"/>
          <w:sz w:val="24"/>
          <w:szCs w:val="24"/>
        </w:rPr>
        <w:t xml:space="preserve">&lt; </w:t>
      </w:r>
      <w:r w:rsidRPr="000824A1">
        <w:rPr>
          <w:rFonts w:ascii="Times New Roman" w:eastAsia="Times New Roman" w:hAnsi="Times New Roman" w:cs="Times New Roman"/>
          <w:i/>
          <w:sz w:val="24"/>
          <w:szCs w:val="24"/>
        </w:rPr>
        <w:t>upisati</w:t>
      </w:r>
      <w:r w:rsidRPr="000824A1">
        <w:rPr>
          <w:rFonts w:ascii="Times New Roman" w:eastAsia="Times New Roman" w:hAnsi="Times New Roman" w:cs="Times New Roman"/>
          <w:sz w:val="24"/>
          <w:szCs w:val="24"/>
        </w:rPr>
        <w:t xml:space="preserve"> </w:t>
      </w:r>
      <w:r w:rsidRPr="000824A1">
        <w:rPr>
          <w:rFonts w:ascii="Times New Roman" w:eastAsia="Times New Roman" w:hAnsi="Times New Roman" w:cs="Times New Roman"/>
          <w:i/>
          <w:sz w:val="24"/>
          <w:szCs w:val="24"/>
        </w:rPr>
        <w:t xml:space="preserve">naziv projektnog prijedloga </w:t>
      </w:r>
      <w:r w:rsidRPr="000824A1">
        <w:rPr>
          <w:rFonts w:ascii="Times New Roman" w:eastAsia="Times New Roman" w:hAnsi="Times New Roman" w:cs="Times New Roman"/>
          <w:sz w:val="24"/>
          <w:szCs w:val="24"/>
        </w:rPr>
        <w:t>&gt;</w:t>
      </w:r>
    </w:p>
    <w:p w14:paraId="52F8FE78" w14:textId="30B06E17" w:rsidR="00581D60" w:rsidRPr="000824A1" w:rsidRDefault="00581D60" w:rsidP="00581D60">
      <w:pPr>
        <w:tabs>
          <w:tab w:val="left" w:pos="1257"/>
          <w:tab w:val="left" w:pos="1315"/>
        </w:tabs>
        <w:spacing w:after="0" w:line="240" w:lineRule="auto"/>
        <w:jc w:val="both"/>
        <w:rPr>
          <w:rFonts w:ascii="Times New Roman" w:eastAsia="Times New Roman" w:hAnsi="Times New Roman" w:cs="Times New Roman"/>
          <w:sz w:val="24"/>
          <w:szCs w:val="24"/>
        </w:rPr>
      </w:pPr>
    </w:p>
    <w:p w14:paraId="52EFAEE3" w14:textId="77777777" w:rsidR="00581D60" w:rsidRPr="000824A1" w:rsidRDefault="00581D60" w:rsidP="00581D60">
      <w:pPr>
        <w:tabs>
          <w:tab w:val="left" w:pos="1257"/>
          <w:tab w:val="left" w:pos="1315"/>
        </w:tabs>
        <w:spacing w:after="0" w:line="240" w:lineRule="auto"/>
        <w:jc w:val="both"/>
        <w:rPr>
          <w:rFonts w:ascii="Times New Roman" w:eastAsia="Times New Roman" w:hAnsi="Times New Roman" w:cs="Times New Roman"/>
          <w:sz w:val="24"/>
          <w:szCs w:val="24"/>
        </w:rPr>
      </w:pPr>
    </w:p>
    <w:p w14:paraId="63FC1D5D" w14:textId="4B70EF14" w:rsidR="009E37AE" w:rsidRDefault="00EA26B2" w:rsidP="00CD6154">
      <w:pPr>
        <w:tabs>
          <w:tab w:val="left" w:pos="1257"/>
          <w:tab w:val="left" w:pos="1315"/>
        </w:tabs>
        <w:spacing w:after="0" w:line="240" w:lineRule="auto"/>
        <w:jc w:val="both"/>
        <w:rPr>
          <w:rFonts w:ascii="Times New Roman" w:hAnsi="Times New Roman" w:cs="Times New Roman"/>
          <w:b/>
        </w:rPr>
      </w:pPr>
      <w:r w:rsidRPr="000824A1">
        <w:rPr>
          <w:rFonts w:ascii="Times New Roman" w:eastAsia="Times New Roman" w:hAnsi="Times New Roman" w:cs="Times New Roman"/>
          <w:sz w:val="24"/>
          <w:szCs w:val="24"/>
        </w:rPr>
        <w:t xml:space="preserve">u sklopu Poziva </w:t>
      </w:r>
      <w:r w:rsidR="00E90AFB" w:rsidRPr="000824A1">
        <w:rPr>
          <w:rFonts w:ascii="Times New Roman" w:eastAsia="Times New Roman" w:hAnsi="Times New Roman" w:cs="Times New Roman"/>
          <w:sz w:val="24"/>
          <w:szCs w:val="24"/>
        </w:rPr>
        <w:t>za dodjelu sredstava</w:t>
      </w:r>
      <w:r w:rsidRPr="000824A1">
        <w:rPr>
          <w:rFonts w:ascii="Times New Roman" w:eastAsia="Times New Roman" w:hAnsi="Times New Roman" w:cs="Times New Roman"/>
          <w:sz w:val="24"/>
          <w:szCs w:val="24"/>
        </w:rPr>
        <w:t xml:space="preserve"> </w:t>
      </w:r>
      <w:r w:rsidR="00BC3E67" w:rsidRPr="000824A1">
        <w:rPr>
          <w:rFonts w:ascii="Times New Roman" w:eastAsia="Times New Roman" w:hAnsi="Times New Roman" w:cs="Times New Roman"/>
          <w:sz w:val="24"/>
          <w:szCs w:val="24"/>
        </w:rPr>
        <w:t>“</w:t>
      </w:r>
      <w:r w:rsidR="00581D60" w:rsidRPr="000824A1">
        <w:t xml:space="preserve"> </w:t>
      </w:r>
      <w:r w:rsidR="00E90AFB" w:rsidRPr="000824A1">
        <w:rPr>
          <w:rFonts w:ascii="Times New Roman" w:eastAsia="Times New Roman" w:hAnsi="Times New Roman" w:cs="Times New Roman"/>
          <w:sz w:val="24"/>
          <w:szCs w:val="24"/>
        </w:rPr>
        <w:t xml:space="preserve">Proizvodnja električne energije iz obnovljivih izvora u prerađivačkoj industriji i </w:t>
      </w:r>
      <w:proofErr w:type="spellStart"/>
      <w:r w:rsidR="00E90AFB" w:rsidRPr="000824A1">
        <w:rPr>
          <w:rFonts w:ascii="Times New Roman" w:eastAsia="Times New Roman" w:hAnsi="Times New Roman" w:cs="Times New Roman"/>
          <w:sz w:val="24"/>
          <w:szCs w:val="24"/>
        </w:rPr>
        <w:t>toplinarstvu</w:t>
      </w:r>
      <w:proofErr w:type="spellEnd"/>
      <w:r w:rsidR="00E90AFB" w:rsidRPr="000824A1">
        <w:rPr>
          <w:rFonts w:ascii="Times New Roman" w:eastAsia="Times New Roman" w:hAnsi="Times New Roman" w:cs="Times New Roman"/>
          <w:sz w:val="24"/>
          <w:szCs w:val="24"/>
        </w:rPr>
        <w:t xml:space="preserve"> </w:t>
      </w:r>
      <w:r w:rsidR="00BC3E67" w:rsidRPr="000824A1">
        <w:rPr>
          <w:rFonts w:ascii="Times New Roman" w:eastAsia="Times New Roman" w:hAnsi="Times New Roman" w:cs="Times New Roman"/>
          <w:sz w:val="24"/>
          <w:szCs w:val="24"/>
        </w:rPr>
        <w:t>” (</w:t>
      </w:r>
      <w:r w:rsidR="000824A1" w:rsidRPr="000824A1">
        <w:rPr>
          <w:rFonts w:ascii="Times New Roman" w:eastAsia="Times New Roman" w:hAnsi="Times New Roman" w:cs="Times New Roman"/>
          <w:sz w:val="24"/>
          <w:szCs w:val="24"/>
        </w:rPr>
        <w:t>u daljnjem tekstu: Poziv</w:t>
      </w:r>
      <w:r w:rsidR="00BC3E67" w:rsidRPr="000824A1">
        <w:rPr>
          <w:rFonts w:ascii="Times New Roman" w:eastAsia="Times New Roman" w:hAnsi="Times New Roman" w:cs="Times New Roman"/>
          <w:sz w:val="24"/>
          <w:szCs w:val="24"/>
        </w:rPr>
        <w:t xml:space="preserve">) </w:t>
      </w:r>
      <w:r w:rsidR="000824A1">
        <w:rPr>
          <w:rFonts w:ascii="Times New Roman" w:hAnsi="Times New Roman" w:cs="Times New Roman"/>
          <w:b/>
        </w:rPr>
        <w:t>p</w:t>
      </w:r>
      <w:r w:rsidR="009E37AE" w:rsidRPr="000D64FF">
        <w:rPr>
          <w:rFonts w:ascii="Times New Roman" w:hAnsi="Times New Roman" w:cs="Times New Roman"/>
          <w:b/>
        </w:rPr>
        <w:t xml:space="preserve">od materijalnom i kaznenom odgovornošću </w:t>
      </w:r>
      <w:r w:rsidR="009E37AE">
        <w:rPr>
          <w:rFonts w:ascii="Times New Roman" w:hAnsi="Times New Roman" w:cs="Times New Roman"/>
          <w:b/>
        </w:rPr>
        <w:t xml:space="preserve">u ime Prijavitelja </w:t>
      </w:r>
      <w:r w:rsidR="009E37AE" w:rsidRPr="000D64FF">
        <w:rPr>
          <w:rFonts w:ascii="Times New Roman" w:hAnsi="Times New Roman" w:cs="Times New Roman"/>
          <w:b/>
        </w:rPr>
        <w:t>izjavljujem</w:t>
      </w:r>
      <w:r w:rsidR="009E37AE">
        <w:rPr>
          <w:rFonts w:ascii="Times New Roman" w:hAnsi="Times New Roman" w:cs="Times New Roman"/>
          <w:b/>
        </w:rPr>
        <w:t xml:space="preserve"> </w:t>
      </w:r>
      <w:r w:rsidR="00AE4F61">
        <w:rPr>
          <w:rFonts w:ascii="Times New Roman" w:hAnsi="Times New Roman" w:cs="Times New Roman"/>
          <w:b/>
        </w:rPr>
        <w:t xml:space="preserve">i potvrđujem </w:t>
      </w:r>
      <w:r w:rsidR="009E37AE">
        <w:rPr>
          <w:rFonts w:ascii="Times New Roman" w:hAnsi="Times New Roman" w:cs="Times New Roman"/>
          <w:b/>
        </w:rPr>
        <w:t>da</w:t>
      </w:r>
      <w:r w:rsidR="009E37AE" w:rsidRPr="000D64FF">
        <w:rPr>
          <w:rFonts w:ascii="Times New Roman" w:hAnsi="Times New Roman" w:cs="Times New Roman"/>
          <w:b/>
        </w:rPr>
        <w:t>:</w:t>
      </w:r>
    </w:p>
    <w:p w14:paraId="66BAF9F8" w14:textId="237C82B9" w:rsidR="00531028" w:rsidRPr="00702F66" w:rsidRDefault="00BD2C84" w:rsidP="00515A48">
      <w:pPr>
        <w:numPr>
          <w:ilvl w:val="0"/>
          <w:numId w:val="28"/>
        </w:num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Prijavitelj </w:t>
      </w:r>
      <w:r w:rsidR="00D46095">
        <w:rPr>
          <w:rFonts w:ascii="Times New Roman" w:hAnsi="Times New Roman" w:cs="Times New Roman"/>
          <w:sz w:val="24"/>
          <w:szCs w:val="24"/>
          <w:shd w:val="clear" w:color="auto" w:fill="FFFFFF"/>
        </w:rPr>
        <w:t>pripada</w:t>
      </w:r>
      <w:r w:rsidR="001A50CE">
        <w:rPr>
          <w:rFonts w:ascii="Times New Roman" w:hAnsi="Times New Roman" w:cs="Times New Roman"/>
          <w:sz w:val="24"/>
          <w:szCs w:val="24"/>
          <w:shd w:val="clear" w:color="auto" w:fill="FFFFFF"/>
        </w:rPr>
        <w:t xml:space="preserve"> </w:t>
      </w:r>
      <w:r w:rsidR="00531028" w:rsidRPr="000D64FF">
        <w:rPr>
          <w:rFonts w:ascii="Times New Roman" w:hAnsi="Times New Roman" w:cs="Times New Roman"/>
          <w:sz w:val="24"/>
          <w:szCs w:val="24"/>
          <w:shd w:val="clear" w:color="auto" w:fill="FFFFFF"/>
        </w:rPr>
        <w:t>u skupinu</w:t>
      </w:r>
      <w:r w:rsidR="00531028">
        <w:rPr>
          <w:rFonts w:ascii="Times New Roman" w:hAnsi="Times New Roman" w:cs="Times New Roman"/>
          <w:sz w:val="24"/>
          <w:szCs w:val="24"/>
          <w:shd w:val="clear" w:color="auto" w:fill="FFFFFF"/>
        </w:rPr>
        <w:t xml:space="preserve"> obrtnika te</w:t>
      </w:r>
      <w:r w:rsidR="00531028" w:rsidRPr="000D64FF">
        <w:rPr>
          <w:rFonts w:ascii="Times New Roman" w:hAnsi="Times New Roman" w:cs="Times New Roman"/>
          <w:sz w:val="24"/>
          <w:szCs w:val="24"/>
          <w:shd w:val="clear" w:color="auto" w:fill="FFFFFF"/>
        </w:rPr>
        <w:t xml:space="preserve"> </w:t>
      </w:r>
      <w:r w:rsidR="00531028" w:rsidRPr="00B648BC">
        <w:rPr>
          <w:rFonts w:ascii="Times New Roman" w:hAnsi="Times New Roman" w:cs="Times New Roman"/>
          <w:sz w:val="24"/>
          <w:szCs w:val="24"/>
          <w:shd w:val="clear" w:color="auto" w:fill="FFFFFF"/>
        </w:rPr>
        <w:t xml:space="preserve">mikro, malo, srednje i veliko poduzeće sukladno uvjetima iz Uredbe </w:t>
      </w:r>
      <w:r w:rsidR="00E100CD">
        <w:rPr>
          <w:rFonts w:ascii="Times New Roman" w:hAnsi="Times New Roman" w:cs="Times New Roman"/>
          <w:sz w:val="24"/>
          <w:szCs w:val="24"/>
        </w:rPr>
        <w:t>o općem skupnom izuzeću</w:t>
      </w:r>
      <w:r w:rsidR="00E100CD">
        <w:rPr>
          <w:rStyle w:val="Referencafusnote"/>
          <w:rFonts w:ascii="Times New Roman" w:hAnsi="Times New Roman"/>
          <w:sz w:val="24"/>
          <w:szCs w:val="24"/>
        </w:rPr>
        <w:footnoteReference w:id="2"/>
      </w:r>
      <w:r w:rsidR="00531028" w:rsidRPr="000D64FF">
        <w:rPr>
          <w:rFonts w:ascii="Times New Roman" w:hAnsi="Times New Roman" w:cs="Times New Roman"/>
          <w:sz w:val="24"/>
          <w:szCs w:val="24"/>
          <w:shd w:val="clear" w:color="auto" w:fill="FFFFFF"/>
        </w:rPr>
        <w:t>;</w:t>
      </w:r>
      <w:r w:rsidR="00531028">
        <w:rPr>
          <w:rFonts w:ascii="Times New Roman" w:hAnsi="Times New Roman" w:cs="Times New Roman"/>
          <w:sz w:val="24"/>
          <w:szCs w:val="24"/>
          <w:shd w:val="clear" w:color="auto" w:fill="FFFFFF"/>
        </w:rPr>
        <w:t xml:space="preserve"> </w:t>
      </w:r>
    </w:p>
    <w:p w14:paraId="2D4FBD9F" w14:textId="4F108532" w:rsidR="00702F66" w:rsidRPr="001A50CE" w:rsidRDefault="00BD2C84" w:rsidP="00515A48">
      <w:pPr>
        <w:numPr>
          <w:ilvl w:val="0"/>
          <w:numId w:val="28"/>
        </w:numPr>
        <w:spacing w:before="120" w:after="6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Prijavitelj </w:t>
      </w:r>
      <w:r w:rsidR="00702F66" w:rsidRPr="001A50CE">
        <w:rPr>
          <w:rFonts w:ascii="Times New Roman" w:hAnsi="Times New Roman" w:cs="Times New Roman"/>
          <w:sz w:val="24"/>
          <w:szCs w:val="24"/>
          <w:shd w:val="clear" w:color="auto" w:fill="FFFFFF"/>
        </w:rPr>
        <w:t>pripada području C Prerađivačka industrija i</w:t>
      </w:r>
      <w:r w:rsidR="001A50CE" w:rsidRPr="001A50CE">
        <w:rPr>
          <w:rFonts w:ascii="Times New Roman" w:hAnsi="Times New Roman" w:cs="Times New Roman"/>
          <w:sz w:val="24"/>
          <w:szCs w:val="24"/>
          <w:shd w:val="clear" w:color="auto" w:fill="FFFFFF"/>
        </w:rPr>
        <w:t>li</w:t>
      </w:r>
      <w:r w:rsidR="00702F66" w:rsidRPr="001A50CE">
        <w:rPr>
          <w:rFonts w:ascii="Times New Roman" w:hAnsi="Times New Roman" w:cs="Times New Roman"/>
          <w:sz w:val="24"/>
          <w:szCs w:val="24"/>
          <w:shd w:val="clear" w:color="auto" w:fill="FFFFFF"/>
        </w:rPr>
        <w:t xml:space="preserve"> području D odjeljku 35.30 Opskrba parom i klimatizacija</w:t>
      </w:r>
      <w:r w:rsidR="00D46095" w:rsidRPr="00D46095">
        <w:rPr>
          <w:rFonts w:ascii="Times New Roman" w:hAnsi="Times New Roman" w:cs="Times New Roman"/>
          <w:sz w:val="24"/>
          <w:szCs w:val="24"/>
          <w:shd w:val="clear" w:color="auto" w:fill="FFFFFF"/>
        </w:rPr>
        <w:t xml:space="preserve"> </w:t>
      </w:r>
      <w:r w:rsidR="00D46095" w:rsidRPr="001A50CE">
        <w:rPr>
          <w:rFonts w:ascii="Times New Roman" w:hAnsi="Times New Roman" w:cs="Times New Roman"/>
          <w:sz w:val="24"/>
          <w:szCs w:val="24"/>
          <w:shd w:val="clear" w:color="auto" w:fill="FFFFFF"/>
        </w:rPr>
        <w:t>temeljem Odluke NKD,</w:t>
      </w:r>
    </w:p>
    <w:p w14:paraId="2E148DFD" w14:textId="0A46361A" w:rsidR="00531028" w:rsidRPr="00A43488" w:rsidRDefault="00A43488" w:rsidP="00515A48">
      <w:pPr>
        <w:numPr>
          <w:ilvl w:val="0"/>
          <w:numId w:val="28"/>
        </w:numPr>
        <w:spacing w:before="120" w:after="60" w:line="240" w:lineRule="auto"/>
        <w:ind w:left="357" w:hanging="357"/>
        <w:jc w:val="both"/>
        <w:rPr>
          <w:rFonts w:ascii="Times New Roman" w:hAnsi="Times New Roman" w:cs="Times New Roman"/>
          <w:sz w:val="24"/>
          <w:szCs w:val="24"/>
          <w:shd w:val="clear" w:color="auto" w:fill="FFFFFF"/>
        </w:rPr>
      </w:pPr>
      <w:r w:rsidRPr="00A43488">
        <w:rPr>
          <w:rFonts w:ascii="Times New Roman" w:hAnsi="Times New Roman" w:cs="Times New Roman"/>
          <w:sz w:val="24"/>
          <w:szCs w:val="24"/>
          <w:shd w:val="clear" w:color="auto" w:fill="FFFFFF"/>
        </w:rPr>
        <w:t>Prijavitelj djeluje pojedinačno, a partnerske organizacije i partnerstvo</w:t>
      </w:r>
      <w:r w:rsidRPr="00F1612E">
        <w:rPr>
          <w:rFonts w:ascii="Times New Roman" w:hAnsi="Times New Roman"/>
          <w:sz w:val="24"/>
          <w:szCs w:val="24"/>
          <w:shd w:val="clear" w:color="auto" w:fill="FFFFFF"/>
          <w:vertAlign w:val="superscript"/>
        </w:rPr>
        <w:footnoteReference w:id="3"/>
      </w:r>
      <w:r w:rsidRPr="00F1612E">
        <w:rPr>
          <w:rFonts w:ascii="Times New Roman" w:hAnsi="Times New Roman" w:cs="Times New Roman"/>
          <w:sz w:val="24"/>
          <w:szCs w:val="24"/>
          <w:shd w:val="clear" w:color="auto" w:fill="FFFFFF"/>
          <w:vertAlign w:val="superscript"/>
        </w:rPr>
        <w:t xml:space="preserve"> </w:t>
      </w:r>
      <w:r w:rsidRPr="00A43488">
        <w:rPr>
          <w:rFonts w:ascii="Times New Roman" w:hAnsi="Times New Roman" w:cs="Times New Roman"/>
          <w:sz w:val="24"/>
          <w:szCs w:val="24"/>
          <w:shd w:val="clear" w:color="auto" w:fill="FFFFFF"/>
        </w:rPr>
        <w:t>bilo koje vrste nisu uključene u provedbi Projekta</w:t>
      </w:r>
      <w:r w:rsidR="00531028" w:rsidRPr="00A43488">
        <w:rPr>
          <w:rFonts w:ascii="Times New Roman" w:hAnsi="Times New Roman" w:cs="Times New Roman"/>
          <w:sz w:val="24"/>
          <w:szCs w:val="24"/>
          <w:shd w:val="clear" w:color="auto" w:fill="FFFFFF"/>
        </w:rPr>
        <w:t>;</w:t>
      </w:r>
    </w:p>
    <w:p w14:paraId="3BB59562" w14:textId="73F27630" w:rsidR="00A35B0D" w:rsidRDefault="00BD2C84" w:rsidP="009E45E1">
      <w:pPr>
        <w:numPr>
          <w:ilvl w:val="0"/>
          <w:numId w:val="28"/>
        </w:numPr>
        <w:spacing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ne ispunjava kriterije za isključenje od dodjele propisane u Programu ulaganja dodjele državnih potpora za ulaganje u promicanje energije iz obnovljivih izvora energije (dalje: Program potpora)</w:t>
      </w:r>
    </w:p>
    <w:p w14:paraId="6486C1F4" w14:textId="4FD4F141" w:rsidR="0003278A" w:rsidRPr="000D64FF" w:rsidRDefault="00C83AAC" w:rsidP="00C83AAC">
      <w:pPr>
        <w:numPr>
          <w:ilvl w:val="1"/>
          <w:numId w:val="28"/>
        </w:numPr>
        <w:tabs>
          <w:tab w:val="clear" w:pos="1080"/>
        </w:tabs>
        <w:spacing w:before="120" w:after="120" w:line="240" w:lineRule="auto"/>
        <w:ind w:left="850" w:hanging="35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Prijavitelju i/ili osobama za zastupanje nije </w:t>
      </w:r>
      <w:r w:rsidRPr="00C305FB">
        <w:rPr>
          <w:rFonts w:ascii="Times New Roman" w:eastAsia="Times New Roman" w:hAnsi="Times New Roman" w:cs="Times New Roman"/>
          <w:sz w:val="24"/>
          <w:szCs w:val="24"/>
          <w:shd w:val="clear" w:color="auto" w:fill="FFFFFF"/>
        </w:rPr>
        <w:t>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odredbama Kaznenog zakona ("Narodne novine", broj 125/11, 144/12, 56/15,61/15, 101/17,118/18, 126/19, 84/21</w:t>
      </w:r>
      <w:r>
        <w:rPr>
          <w:rFonts w:ascii="Times New Roman" w:eastAsia="Times New Roman" w:hAnsi="Times New Roman" w:cs="Times New Roman"/>
          <w:sz w:val="24"/>
          <w:szCs w:val="24"/>
          <w:shd w:val="clear" w:color="auto" w:fill="FFFFFF"/>
        </w:rPr>
        <w:t>, 114/22</w:t>
      </w:r>
      <w:r w:rsidR="008E515C">
        <w:rPr>
          <w:rFonts w:ascii="Times New Roman" w:eastAsia="Times New Roman" w:hAnsi="Times New Roman" w:cs="Times New Roman"/>
          <w:sz w:val="24"/>
          <w:szCs w:val="24"/>
          <w:shd w:val="clear" w:color="auto" w:fill="FFFFFF"/>
        </w:rPr>
        <w:t>, 114/23</w:t>
      </w:r>
      <w:r w:rsidRPr="00C305FB">
        <w:rPr>
          <w:rFonts w:ascii="Times New Roman" w:eastAsia="Times New Roman" w:hAnsi="Times New Roman" w:cs="Times New Roman"/>
          <w:sz w:val="24"/>
          <w:szCs w:val="24"/>
          <w:shd w:val="clear" w:color="auto" w:fill="FFFFFF"/>
        </w:rPr>
        <w:t>);</w:t>
      </w:r>
    </w:p>
    <w:p w14:paraId="7878C21D" w14:textId="790D3715" w:rsidR="0003278A" w:rsidRPr="0050094F" w:rsidRDefault="00BD2C84"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Prijavitelj</w:t>
      </w:r>
      <w:r w:rsidR="00372E53" w:rsidRPr="0050094F">
        <w:rPr>
          <w:rFonts w:ascii="Times New Roman" w:eastAsia="Times New Roman" w:hAnsi="Times New Roman" w:cs="Times New Roman"/>
          <w:sz w:val="24"/>
          <w:szCs w:val="24"/>
          <w:shd w:val="clear" w:color="auto" w:fill="FFFFFF"/>
        </w:rPr>
        <w:t>u</w:t>
      </w:r>
      <w:r w:rsidRPr="0050094F">
        <w:rPr>
          <w:rFonts w:ascii="Times New Roman" w:eastAsia="Times New Roman" w:hAnsi="Times New Roman" w:cs="Times New Roman"/>
          <w:sz w:val="24"/>
          <w:szCs w:val="24"/>
          <w:shd w:val="clear" w:color="auto" w:fill="FFFFFF"/>
        </w:rPr>
        <w:t xml:space="preserve"> </w:t>
      </w:r>
      <w:r w:rsidR="0003278A" w:rsidRPr="0050094F">
        <w:rPr>
          <w:rFonts w:ascii="Times New Roman" w:eastAsia="Times New Roman" w:hAnsi="Times New Roman" w:cs="Times New Roman"/>
          <w:sz w:val="24"/>
          <w:szCs w:val="24"/>
          <w:shd w:val="clear" w:color="auto" w:fill="FFFFFF"/>
        </w:rPr>
        <w:t xml:space="preserve">nije otvoren stečajni postupak, nije nesposoban za plaćanje ili prezadužen, ili nije u postupku likvidacije, njegovom imovinom ne upravlja stečajni upravitelj ili </w:t>
      </w:r>
      <w:r w:rsidR="0003278A" w:rsidRPr="0050094F">
        <w:rPr>
          <w:rFonts w:ascii="Times New Roman" w:eastAsia="Times New Roman" w:hAnsi="Times New Roman" w:cs="Times New Roman"/>
          <w:sz w:val="24"/>
          <w:szCs w:val="24"/>
          <w:shd w:val="clear" w:color="auto" w:fill="FFFFFF"/>
        </w:rPr>
        <w:lastRenderedPageBreak/>
        <w:t xml:space="preserve">sud, nije u nagodbi s vjerovnicima, nije obustavio poslovne aktivnosti ili nije u bilo kakvoj istovrsnoj situaciji koja proizlazi iz sličnog postupka prema nacionalnim zakonima i propisima, ili se ne nalazi u postupku koji su, prema propisima države njegova sjedišta ili </w:t>
      </w:r>
      <w:proofErr w:type="spellStart"/>
      <w:r w:rsidR="0003278A" w:rsidRPr="0050094F">
        <w:rPr>
          <w:rFonts w:ascii="Times New Roman" w:eastAsia="Times New Roman" w:hAnsi="Times New Roman" w:cs="Times New Roman"/>
          <w:sz w:val="24"/>
          <w:szCs w:val="24"/>
          <w:shd w:val="clear" w:color="auto" w:fill="FFFFFF"/>
        </w:rPr>
        <w:t>nastana</w:t>
      </w:r>
      <w:proofErr w:type="spellEnd"/>
      <w:r w:rsidR="0003278A" w:rsidRPr="0050094F">
        <w:rPr>
          <w:rFonts w:ascii="Times New Roman" w:eastAsia="Times New Roman" w:hAnsi="Times New Roman" w:cs="Times New Roman"/>
          <w:sz w:val="24"/>
          <w:szCs w:val="24"/>
          <w:shd w:val="clear" w:color="auto" w:fill="FFFFFF"/>
        </w:rPr>
        <w:t xml:space="preserve"> kojima se regulira pitanje </w:t>
      </w:r>
      <w:proofErr w:type="spellStart"/>
      <w:r w:rsidR="0003278A" w:rsidRPr="0050094F">
        <w:rPr>
          <w:rFonts w:ascii="Times New Roman" w:eastAsia="Times New Roman" w:hAnsi="Times New Roman" w:cs="Times New Roman"/>
          <w:sz w:val="24"/>
          <w:szCs w:val="24"/>
          <w:shd w:val="clear" w:color="auto" w:fill="FFFFFF"/>
        </w:rPr>
        <w:t>insolvencijskog</w:t>
      </w:r>
      <w:proofErr w:type="spellEnd"/>
      <w:r w:rsidR="0003278A" w:rsidRPr="0050094F">
        <w:rPr>
          <w:rFonts w:ascii="Times New Roman" w:eastAsia="Times New Roman" w:hAnsi="Times New Roman" w:cs="Times New Roman"/>
          <w:sz w:val="24"/>
          <w:szCs w:val="24"/>
          <w:shd w:val="clear" w:color="auto" w:fill="FFFFFF"/>
        </w:rPr>
        <w:t xml:space="preserve"> prava, slični svim prethodno navedenim postupcima;</w:t>
      </w:r>
    </w:p>
    <w:p w14:paraId="74C30529" w14:textId="07700295" w:rsidR="00485678"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nije </w:t>
      </w:r>
      <w:r w:rsidR="00485678" w:rsidRPr="0050094F">
        <w:rPr>
          <w:rFonts w:ascii="Times New Roman" w:eastAsia="Times New Roman" w:hAnsi="Times New Roman" w:cs="Times New Roman"/>
          <w:sz w:val="24"/>
          <w:szCs w:val="24"/>
          <w:shd w:val="clear" w:color="auto" w:fill="FFFFFF"/>
        </w:rPr>
        <w:t xml:space="preserve">poduzetnik u teškoćama kako je definirano u članku 2. točki 18. Uredbe </w:t>
      </w:r>
      <w:r w:rsidR="008E515C">
        <w:rPr>
          <w:rFonts w:ascii="Times New Roman" w:eastAsia="Times New Roman" w:hAnsi="Times New Roman" w:cs="Times New Roman"/>
          <w:sz w:val="24"/>
          <w:szCs w:val="24"/>
          <w:shd w:val="clear" w:color="auto" w:fill="FFFFFF"/>
        </w:rPr>
        <w:t>o općem skupnom izuzeću</w:t>
      </w:r>
    </w:p>
    <w:p w14:paraId="68E5B3FD" w14:textId="4E54F61C" w:rsidR="0003278A"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ispunjava obvezu isplate plaća zaposlenicima, plaćanja doprinosa za financiranje obveznih osiguranja (osobito zdravstveno ili mirovinsko) ili plaćanja poreza u skladu s propisima Republike Hrvatske </w:t>
      </w:r>
      <w:r w:rsidR="0003278A" w:rsidRPr="000D64FF">
        <w:rPr>
          <w:rFonts w:ascii="Times New Roman" w:eastAsia="Times New Roman" w:hAnsi="Times New Roman" w:cs="Times New Roman"/>
          <w:sz w:val="24"/>
          <w:szCs w:val="24"/>
          <w:shd w:val="clear" w:color="auto" w:fill="FFFFFF"/>
        </w:rPr>
        <w:t>kao</w:t>
      </w:r>
      <w:r w:rsidR="0003278A" w:rsidRPr="0050094F">
        <w:rPr>
          <w:rFonts w:ascii="Times New Roman" w:eastAsia="Times New Roman" w:hAnsi="Times New Roman" w:cs="Times New Roman"/>
          <w:sz w:val="24"/>
          <w:szCs w:val="24"/>
          <w:shd w:val="clear" w:color="auto" w:fill="FFFFFF"/>
        </w:rPr>
        <w:t xml:space="preserve"> </w:t>
      </w:r>
      <w:r w:rsidRPr="0050094F">
        <w:rPr>
          <w:rFonts w:ascii="Times New Roman" w:eastAsia="Times New Roman" w:hAnsi="Times New Roman" w:cs="Times New Roman"/>
          <w:sz w:val="24"/>
          <w:szCs w:val="24"/>
          <w:shd w:val="clear" w:color="auto" w:fill="FFFFFF"/>
        </w:rPr>
        <w:t xml:space="preserve">i </w:t>
      </w:r>
      <w:r w:rsidR="0003278A" w:rsidRPr="0050094F">
        <w:rPr>
          <w:rFonts w:ascii="Times New Roman" w:eastAsia="Times New Roman" w:hAnsi="Times New Roman" w:cs="Times New Roman"/>
          <w:sz w:val="24"/>
          <w:szCs w:val="24"/>
          <w:shd w:val="clear" w:color="auto" w:fill="FFFFFF"/>
        </w:rPr>
        <w:t xml:space="preserve">države u kojoj je osnovan </w:t>
      </w:r>
      <w:r w:rsidR="0003278A" w:rsidRPr="000D64F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 u kojoj će se provoditi Ugovor o dodjeli sredstava i u skladu s propisima države poslovnog </w:t>
      </w:r>
      <w:proofErr w:type="spellStart"/>
      <w:r w:rsidR="0003278A" w:rsidRPr="0050094F">
        <w:rPr>
          <w:rFonts w:ascii="Times New Roman" w:eastAsia="Times New Roman" w:hAnsi="Times New Roman" w:cs="Times New Roman"/>
          <w:sz w:val="24"/>
          <w:szCs w:val="24"/>
          <w:shd w:val="clear" w:color="auto" w:fill="FFFFFF"/>
        </w:rPr>
        <w:t>nastana</w:t>
      </w:r>
      <w:proofErr w:type="spellEnd"/>
      <w:r w:rsidR="0003278A" w:rsidRPr="0050094F">
        <w:rPr>
          <w:rFonts w:ascii="Times New Roman" w:eastAsia="Times New Roman" w:hAnsi="Times New Roman" w:cs="Times New Roman"/>
          <w:sz w:val="24"/>
          <w:szCs w:val="24"/>
          <w:shd w:val="clear" w:color="auto" w:fill="FFFFFF"/>
        </w:rPr>
        <w:t xml:space="preserve"> prijavitelja (ako oni nemaju poslovni </w:t>
      </w:r>
      <w:proofErr w:type="spellStart"/>
      <w:r w:rsidR="0003278A" w:rsidRPr="0050094F">
        <w:rPr>
          <w:rFonts w:ascii="Times New Roman" w:eastAsia="Times New Roman" w:hAnsi="Times New Roman" w:cs="Times New Roman"/>
          <w:sz w:val="24"/>
          <w:szCs w:val="24"/>
          <w:shd w:val="clear" w:color="auto" w:fill="FFFFFF"/>
        </w:rPr>
        <w:t>nastan</w:t>
      </w:r>
      <w:proofErr w:type="spellEnd"/>
      <w:r w:rsidR="0003278A" w:rsidRPr="0050094F">
        <w:rPr>
          <w:rFonts w:ascii="Times New Roman" w:eastAsia="Times New Roman" w:hAnsi="Times New Roman" w:cs="Times New Roman"/>
          <w:sz w:val="24"/>
          <w:szCs w:val="24"/>
          <w:shd w:val="clear" w:color="auto" w:fill="FFFFFF"/>
        </w:rPr>
        <w:t xml:space="preserve"> u Republici Hrvatskoj)</w:t>
      </w:r>
      <w:r w:rsidR="0003278A" w:rsidRPr="00913F6D">
        <w:rPr>
          <w:shd w:val="clear" w:color="auto" w:fill="FFFFFF"/>
          <w:vertAlign w:val="superscript"/>
        </w:rPr>
        <w:footnoteReference w:id="4"/>
      </w:r>
      <w:r w:rsidR="0003278A" w:rsidRPr="00913F6D">
        <w:rPr>
          <w:rFonts w:ascii="Times New Roman" w:eastAsia="Times New Roman" w:hAnsi="Times New Roman" w:cs="Times New Roman"/>
          <w:sz w:val="24"/>
          <w:szCs w:val="24"/>
          <w:shd w:val="clear" w:color="auto" w:fill="FFFFFF"/>
          <w:vertAlign w:val="superscript"/>
        </w:rPr>
        <w:t>;</w:t>
      </w:r>
    </w:p>
    <w:p w14:paraId="741A0F43" w14:textId="4A945893" w:rsidR="008F0A32"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ne podliježe neizvršenom nalogu za povrat sredstava na temelju prethodne odluke Komisije kojom se potpora što ju je dodijelila država članica ocjenjuje nezakonitom i nespojivom s unutarnjim tržištem, u skladu s odredbom članka 1. točke 4. (a) Uredbe </w:t>
      </w:r>
      <w:r w:rsidR="008E515C">
        <w:rPr>
          <w:rFonts w:ascii="Times New Roman" w:eastAsia="Times New Roman" w:hAnsi="Times New Roman" w:cs="Times New Roman"/>
          <w:sz w:val="24"/>
          <w:szCs w:val="24"/>
          <w:shd w:val="clear" w:color="auto" w:fill="FFFFFF"/>
        </w:rPr>
        <w:t>o općem skupnom izuzeću</w:t>
      </w:r>
      <w:r w:rsidR="008F0A32" w:rsidRPr="008E515C">
        <w:rPr>
          <w:rFonts w:ascii="Times New Roman" w:eastAsia="Times New Roman" w:hAnsi="Times New Roman" w:cs="Times New Roman"/>
          <w:sz w:val="24"/>
          <w:szCs w:val="24"/>
          <w:shd w:val="clear" w:color="auto" w:fill="FFFFFF"/>
        </w:rPr>
        <w:t>;</w:t>
      </w:r>
    </w:p>
    <w:p w14:paraId="26C86D5C" w14:textId="572C4883" w:rsidR="008F0A32" w:rsidRPr="0050094F"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Prijavitelj</w:t>
      </w:r>
      <w:r w:rsidR="00372E53" w:rsidRPr="0050094F">
        <w:rPr>
          <w:rFonts w:ascii="Times New Roman" w:eastAsia="Times New Roman" w:hAnsi="Times New Roman" w:cs="Times New Roman"/>
          <w:sz w:val="24"/>
          <w:szCs w:val="24"/>
          <w:shd w:val="clear" w:color="auto" w:fill="FFFFFF"/>
        </w:rPr>
        <w:t xml:space="preserve"> </w:t>
      </w:r>
      <w:r w:rsidR="008F0A32" w:rsidRPr="000D64FF">
        <w:rPr>
          <w:rFonts w:ascii="Times New Roman" w:eastAsia="Times New Roman" w:hAnsi="Times New Roman" w:cs="Times New Roman"/>
          <w:sz w:val="24"/>
          <w:szCs w:val="24"/>
          <w:shd w:val="clear" w:color="auto" w:fill="FFFFFF"/>
        </w:rPr>
        <w:t xml:space="preserve">ne </w:t>
      </w:r>
      <w:r w:rsidR="008F0A32" w:rsidRPr="0050094F">
        <w:rPr>
          <w:rFonts w:ascii="Times New Roman" w:eastAsia="Times New Roman" w:hAnsi="Times New Roman" w:cs="Times New Roman"/>
          <w:sz w:val="24"/>
          <w:szCs w:val="24"/>
          <w:shd w:val="clear" w:color="auto" w:fill="FFFFFF"/>
        </w:rPr>
        <w:t>podliježe</w:t>
      </w:r>
      <w:r w:rsidR="008F0A32" w:rsidRPr="000D64FF">
        <w:rPr>
          <w:rFonts w:ascii="Times New Roman" w:eastAsia="Times New Roman" w:hAnsi="Times New Roman" w:cs="Times New Roman"/>
          <w:sz w:val="24"/>
          <w:szCs w:val="24"/>
          <w:shd w:val="clear" w:color="auto" w:fill="FFFFFF"/>
        </w:rPr>
        <w:t xml:space="preserve"> neizvršenom povratu sredstava iz javnih izvora prema odluci nadležnog tijela, odnosno da nije u postupku prisilnog povrata sredstava, odnosno da udovoljava obvezama u skladu s odobrenom obračunskom otplatom duga ako je primjenjivo; </w:t>
      </w:r>
    </w:p>
    <w:p w14:paraId="72182B2D" w14:textId="4B53AA38" w:rsidR="008F0A32" w:rsidRPr="0050094F" w:rsidRDefault="00913F6D"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se ne nalazi u postupku povrata de </w:t>
      </w:r>
      <w:proofErr w:type="spellStart"/>
      <w:r w:rsidR="008F0A32" w:rsidRPr="0050094F">
        <w:rPr>
          <w:rFonts w:ascii="Times New Roman" w:eastAsia="Times New Roman" w:hAnsi="Times New Roman" w:cs="Times New Roman"/>
          <w:sz w:val="24"/>
          <w:szCs w:val="24"/>
          <w:shd w:val="clear" w:color="auto" w:fill="FFFFFF"/>
        </w:rPr>
        <w:t>minimis</w:t>
      </w:r>
      <w:proofErr w:type="spellEnd"/>
      <w:r w:rsidR="008F0A32" w:rsidRPr="0050094F">
        <w:rPr>
          <w:rFonts w:ascii="Times New Roman" w:eastAsia="Times New Roman" w:hAnsi="Times New Roman" w:cs="Times New Roman"/>
          <w:sz w:val="24"/>
          <w:szCs w:val="24"/>
          <w:shd w:val="clear" w:color="auto" w:fill="FFFFFF"/>
        </w:rPr>
        <w:t xml:space="preserve"> ili druge državne potpore;</w:t>
      </w:r>
    </w:p>
    <w:p w14:paraId="4F64F372" w14:textId="1EE0F2EE" w:rsidR="00531028" w:rsidRPr="0050094F" w:rsidRDefault="00372E53" w:rsidP="0050094F">
      <w:pPr>
        <w:numPr>
          <w:ilvl w:val="1"/>
          <w:numId w:val="28"/>
        </w:numPr>
        <w:tabs>
          <w:tab w:val="clear" w:pos="1080"/>
        </w:tabs>
        <w:spacing w:before="120" w:after="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nije dobio državnu potporu za isti opravdani trošak projekta u skladu s Programom potpora</w:t>
      </w:r>
    </w:p>
    <w:p w14:paraId="6EDC2B29" w14:textId="26308232" w:rsidR="00531028" w:rsidRPr="0050094F" w:rsidRDefault="00372E53" w:rsidP="00515A48">
      <w:pPr>
        <w:numPr>
          <w:ilvl w:val="1"/>
          <w:numId w:val="28"/>
        </w:numPr>
        <w:tabs>
          <w:tab w:val="clear" w:pos="1080"/>
        </w:tabs>
        <w:spacing w:before="120" w:after="120" w:line="240" w:lineRule="auto"/>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w:t>
      </w:r>
      <w:r w:rsidR="009E37AE" w:rsidRPr="0050094F">
        <w:rPr>
          <w:rFonts w:ascii="Times New Roman" w:eastAsia="Times New Roman" w:hAnsi="Times New Roman" w:cs="Times New Roman"/>
          <w:sz w:val="24"/>
          <w:szCs w:val="24"/>
          <w:shd w:val="clear" w:color="auto" w:fill="FFFFFF"/>
        </w:rPr>
        <w:t>je</w:t>
      </w:r>
      <w:r w:rsidR="00531028" w:rsidRPr="0050094F">
        <w:rPr>
          <w:rFonts w:ascii="Times New Roman" w:eastAsia="Times New Roman" w:hAnsi="Times New Roman" w:cs="Times New Roman"/>
          <w:sz w:val="24"/>
          <w:szCs w:val="24"/>
          <w:shd w:val="clear" w:color="auto" w:fill="FFFFFF"/>
        </w:rPr>
        <w:t xml:space="preserve"> prešao ili s traženom potporom ne prelazi pragove definirane Uredbom </w:t>
      </w:r>
      <w:r w:rsidR="008E515C">
        <w:rPr>
          <w:rFonts w:ascii="Times New Roman" w:eastAsia="Times New Roman" w:hAnsi="Times New Roman" w:cs="Times New Roman"/>
          <w:sz w:val="24"/>
          <w:szCs w:val="24"/>
          <w:shd w:val="clear" w:color="auto" w:fill="FFFFFF"/>
        </w:rPr>
        <w:t>o općem skupnom izuzeću</w:t>
      </w:r>
    </w:p>
    <w:p w14:paraId="245CFE8A" w14:textId="02669274" w:rsidR="00A35B0D" w:rsidRPr="00A35B0D" w:rsidRDefault="00372E53" w:rsidP="00515A48">
      <w:pPr>
        <w:pStyle w:val="Odlomakpopisa"/>
        <w:numPr>
          <w:ilvl w:val="0"/>
          <w:numId w:val="28"/>
        </w:numPr>
        <w:spacing w:before="120" w:after="0" w:line="240" w:lineRule="auto"/>
        <w:contextualSpacing w:val="0"/>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ispunjava sve preuzete ugovorne obveze na temelju </w:t>
      </w:r>
      <w:r w:rsidR="009E45E1">
        <w:rPr>
          <w:rStyle w:val="eop"/>
          <w:rFonts w:ascii="Times New Roman" w:hAnsi="Times New Roman" w:cs="Times New Roman"/>
          <w:sz w:val="24"/>
          <w:szCs w:val="24"/>
          <w:shd w:val="clear" w:color="auto" w:fill="FFFFFF"/>
        </w:rPr>
        <w:t xml:space="preserve">prijašnjih dodjela sredstava za </w:t>
      </w:r>
      <w:r w:rsidR="00A35B0D" w:rsidRPr="00A35B0D">
        <w:rPr>
          <w:rStyle w:val="eop"/>
          <w:rFonts w:ascii="Times New Roman" w:hAnsi="Times New Roman" w:cs="Times New Roman"/>
          <w:sz w:val="24"/>
          <w:szCs w:val="24"/>
          <w:shd w:val="clear" w:color="auto" w:fill="FFFFFF"/>
        </w:rPr>
        <w:t xml:space="preserve">sufinanciranje projekata od strane Fonda </w:t>
      </w:r>
      <w:r w:rsidR="00AE4F61">
        <w:rPr>
          <w:rStyle w:val="eop"/>
          <w:rFonts w:ascii="Times New Roman" w:hAnsi="Times New Roman" w:cs="Times New Roman"/>
          <w:sz w:val="24"/>
          <w:szCs w:val="24"/>
          <w:shd w:val="clear" w:color="auto" w:fill="FFFFFF"/>
        </w:rPr>
        <w:t xml:space="preserve">za zaštitu okoliša i energetsku učinkovitost </w:t>
      </w:r>
      <w:r w:rsidR="00A35B0D" w:rsidRPr="00A35B0D">
        <w:rPr>
          <w:rStyle w:val="eop"/>
          <w:rFonts w:ascii="Times New Roman" w:hAnsi="Times New Roman" w:cs="Times New Roman"/>
          <w:sz w:val="24"/>
          <w:szCs w:val="24"/>
          <w:shd w:val="clear" w:color="auto" w:fill="FFFFFF"/>
        </w:rPr>
        <w:t>pravovremeno i u potpunosti</w:t>
      </w:r>
    </w:p>
    <w:p w14:paraId="52A17EDD" w14:textId="426179AC" w:rsidR="00687875" w:rsidRPr="00687875"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je </w:t>
      </w:r>
      <w:r w:rsidR="00687875" w:rsidRPr="00687875">
        <w:rPr>
          <w:rStyle w:val="eop"/>
          <w:rFonts w:ascii="Times New Roman" w:hAnsi="Times New Roman" w:cs="Times New Roman"/>
          <w:sz w:val="24"/>
          <w:szCs w:val="24"/>
          <w:shd w:val="clear" w:color="auto" w:fill="FFFFFF"/>
        </w:rPr>
        <w:t>registriran za prihvatljive djelatnosti najmanje godinu dana prije predaje projektnog prijedloga</w:t>
      </w:r>
    </w:p>
    <w:p w14:paraId="6B01DC50" w14:textId="33F55C27" w:rsidR="00687875" w:rsidRPr="00687875" w:rsidRDefault="00372E53" w:rsidP="00515A48">
      <w:pPr>
        <w:numPr>
          <w:ilvl w:val="0"/>
          <w:numId w:val="28"/>
        </w:numPr>
        <w:spacing w:before="120" w:after="6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Pr>
          <w:rStyle w:val="eop"/>
          <w:rFonts w:ascii="Times New Roman" w:hAnsi="Times New Roman" w:cs="Times New Roman"/>
          <w:sz w:val="24"/>
          <w:szCs w:val="24"/>
          <w:shd w:val="clear" w:color="auto" w:fill="FFFFFF"/>
        </w:rPr>
        <w:t>i</w:t>
      </w:r>
      <w:r w:rsidR="00687875" w:rsidRPr="00687875">
        <w:rPr>
          <w:rStyle w:val="eop"/>
          <w:rFonts w:ascii="Times New Roman" w:hAnsi="Times New Roman" w:cs="Times New Roman"/>
          <w:sz w:val="24"/>
          <w:szCs w:val="24"/>
          <w:shd w:val="clear" w:color="auto" w:fill="FFFFFF"/>
        </w:rPr>
        <w:t>ma najmanje jednog (1) zaposlenog na puno radno vrijeme na temelju sati rada godinu dana prije predaje projektnog prijedloga</w:t>
      </w:r>
    </w:p>
    <w:p w14:paraId="2BEEDD40" w14:textId="35524241" w:rsidR="00687875"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687875">
        <w:rPr>
          <w:rStyle w:val="eop"/>
          <w:rFonts w:ascii="Times New Roman" w:hAnsi="Times New Roman" w:cs="Times New Roman"/>
          <w:sz w:val="24"/>
          <w:szCs w:val="24"/>
          <w:shd w:val="clear" w:color="auto" w:fill="FFFFFF"/>
        </w:rPr>
        <w:t>ne</w:t>
      </w:r>
      <w:r w:rsidR="00687875" w:rsidRPr="00687875">
        <w:rPr>
          <w:rStyle w:val="eop"/>
          <w:rFonts w:ascii="Times New Roman" w:hAnsi="Times New Roman" w:cs="Times New Roman"/>
          <w:sz w:val="24"/>
          <w:szCs w:val="24"/>
          <w:shd w:val="clear" w:color="auto" w:fill="FFFFFF"/>
        </w:rPr>
        <w:t>ma iskazan negativan EBITDA (poslovni prihod – poslovni rashod</w:t>
      </w:r>
      <w:r w:rsidR="00687875">
        <w:rPr>
          <w:rStyle w:val="eop"/>
          <w:rFonts w:ascii="Times New Roman" w:hAnsi="Times New Roman" w:cs="Times New Roman"/>
          <w:sz w:val="24"/>
          <w:szCs w:val="24"/>
          <w:shd w:val="clear" w:color="auto" w:fill="FFFFFF"/>
        </w:rPr>
        <w:t xml:space="preserve"> + amortizacija) u </w:t>
      </w:r>
      <w:r w:rsidR="00734EF3">
        <w:rPr>
          <w:rStyle w:val="eop"/>
          <w:rFonts w:ascii="Times New Roman" w:hAnsi="Times New Roman" w:cs="Times New Roman"/>
          <w:sz w:val="24"/>
          <w:szCs w:val="24"/>
          <w:shd w:val="clear" w:color="auto" w:fill="FFFFFF"/>
        </w:rPr>
        <w:t>2023</w:t>
      </w:r>
      <w:r w:rsidR="00687875">
        <w:rPr>
          <w:rStyle w:val="eop"/>
          <w:rFonts w:ascii="Times New Roman" w:hAnsi="Times New Roman" w:cs="Times New Roman"/>
          <w:sz w:val="24"/>
          <w:szCs w:val="24"/>
          <w:shd w:val="clear" w:color="auto" w:fill="FFFFFF"/>
        </w:rPr>
        <w:t xml:space="preserve">. godini (primjenjivo </w:t>
      </w:r>
      <w:r w:rsidR="00687875" w:rsidRPr="00687875">
        <w:rPr>
          <w:rStyle w:val="eop"/>
          <w:rFonts w:ascii="Times New Roman" w:hAnsi="Times New Roman" w:cs="Times New Roman"/>
          <w:sz w:val="24"/>
          <w:szCs w:val="24"/>
          <w:shd w:val="clear" w:color="auto" w:fill="FFFFFF"/>
        </w:rPr>
        <w:t xml:space="preserve">ako </w:t>
      </w:r>
      <w:r w:rsidR="00687875">
        <w:rPr>
          <w:rStyle w:val="eop"/>
          <w:rFonts w:ascii="Times New Roman" w:hAnsi="Times New Roman" w:cs="Times New Roman"/>
          <w:sz w:val="24"/>
          <w:szCs w:val="24"/>
          <w:shd w:val="clear" w:color="auto" w:fill="FFFFFF"/>
        </w:rPr>
        <w:t xml:space="preserve">Prijavitelj </w:t>
      </w:r>
      <w:r w:rsidR="00687875" w:rsidRPr="00687875">
        <w:rPr>
          <w:rStyle w:val="eop"/>
          <w:rFonts w:ascii="Times New Roman" w:hAnsi="Times New Roman" w:cs="Times New Roman"/>
          <w:sz w:val="24"/>
          <w:szCs w:val="24"/>
          <w:shd w:val="clear" w:color="auto" w:fill="FFFFFF"/>
        </w:rPr>
        <w:t>vodi poslovne knjige i evidencije sukladno Zakonu o porezu na dobit</w:t>
      </w:r>
      <w:r w:rsidR="00687875">
        <w:rPr>
          <w:rStyle w:val="eop"/>
          <w:rFonts w:ascii="Times New Roman" w:hAnsi="Times New Roman" w:cs="Times New Roman"/>
          <w:sz w:val="24"/>
          <w:szCs w:val="24"/>
          <w:shd w:val="clear" w:color="auto" w:fill="FFFFFF"/>
        </w:rPr>
        <w:t>)</w:t>
      </w:r>
    </w:p>
    <w:p w14:paraId="61AB9726" w14:textId="212436CD" w:rsidR="00640752" w:rsidRPr="00640752" w:rsidRDefault="00640752" w:rsidP="00640752">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Pr="00B36925">
        <w:rPr>
          <w:rStyle w:val="eop"/>
          <w:rFonts w:ascii="Times New Roman" w:hAnsi="Times New Roman" w:cs="Times New Roman"/>
          <w:sz w:val="24"/>
          <w:szCs w:val="24"/>
          <w:shd w:val="clear" w:color="auto" w:fill="FFFFFF"/>
        </w:rPr>
        <w:t xml:space="preserve"> </w:t>
      </w:r>
      <w:r w:rsidRPr="00687875">
        <w:rPr>
          <w:rStyle w:val="eop"/>
          <w:rFonts w:ascii="Times New Roman" w:hAnsi="Times New Roman" w:cs="Times New Roman"/>
          <w:sz w:val="24"/>
          <w:szCs w:val="24"/>
          <w:shd w:val="clear" w:color="auto" w:fill="FFFFFF"/>
        </w:rPr>
        <w:t xml:space="preserve">nema iskazan gubitak u </w:t>
      </w:r>
      <w:r w:rsidR="00734EF3" w:rsidRPr="00687875">
        <w:rPr>
          <w:rStyle w:val="eop"/>
          <w:rFonts w:ascii="Times New Roman" w:hAnsi="Times New Roman" w:cs="Times New Roman"/>
          <w:sz w:val="24"/>
          <w:szCs w:val="24"/>
          <w:shd w:val="clear" w:color="auto" w:fill="FFFFFF"/>
        </w:rPr>
        <w:t>202</w:t>
      </w:r>
      <w:r w:rsidR="00734EF3">
        <w:rPr>
          <w:rStyle w:val="eop"/>
          <w:rFonts w:ascii="Times New Roman" w:hAnsi="Times New Roman" w:cs="Times New Roman"/>
          <w:sz w:val="24"/>
          <w:szCs w:val="24"/>
          <w:shd w:val="clear" w:color="auto" w:fill="FFFFFF"/>
        </w:rPr>
        <w:t>3</w:t>
      </w:r>
      <w:r w:rsidRPr="00687875">
        <w:rPr>
          <w:rStyle w:val="eop"/>
          <w:rFonts w:ascii="Times New Roman" w:hAnsi="Times New Roman" w:cs="Times New Roman"/>
          <w:sz w:val="24"/>
          <w:szCs w:val="24"/>
          <w:shd w:val="clear" w:color="auto" w:fill="FFFFFF"/>
        </w:rPr>
        <w:t>. godini</w:t>
      </w:r>
      <w:r>
        <w:rPr>
          <w:rStyle w:val="eop"/>
          <w:rFonts w:ascii="Times New Roman" w:hAnsi="Times New Roman" w:cs="Times New Roman"/>
          <w:sz w:val="24"/>
          <w:szCs w:val="24"/>
          <w:shd w:val="clear" w:color="auto" w:fill="FFFFFF"/>
        </w:rPr>
        <w:t xml:space="preserve"> </w:t>
      </w:r>
      <w:r w:rsidRPr="00687875">
        <w:rPr>
          <w:rStyle w:val="eop"/>
          <w:rFonts w:ascii="Times New Roman" w:hAnsi="Times New Roman" w:cs="Times New Roman"/>
          <w:sz w:val="24"/>
          <w:szCs w:val="24"/>
          <w:shd w:val="clear" w:color="auto" w:fill="FFFFFF"/>
        </w:rPr>
        <w:t xml:space="preserve">(primjenjivo ako Prijavitelj vodi poslovne knjige i evidencije sukladno Zakonu o porezu na </w:t>
      </w:r>
      <w:r>
        <w:rPr>
          <w:rStyle w:val="eop"/>
          <w:rFonts w:ascii="Times New Roman" w:hAnsi="Times New Roman" w:cs="Times New Roman"/>
          <w:sz w:val="24"/>
          <w:szCs w:val="24"/>
          <w:shd w:val="clear" w:color="auto" w:fill="FFFFFF"/>
        </w:rPr>
        <w:t>dohodak</w:t>
      </w:r>
      <w:r w:rsidRPr="00687875">
        <w:rPr>
          <w:rStyle w:val="eop"/>
          <w:rFonts w:ascii="Times New Roman" w:hAnsi="Times New Roman" w:cs="Times New Roman"/>
          <w:sz w:val="24"/>
          <w:szCs w:val="24"/>
          <w:shd w:val="clear" w:color="auto" w:fill="FFFFFF"/>
        </w:rPr>
        <w:t>)</w:t>
      </w:r>
    </w:p>
    <w:p w14:paraId="5816F73F" w14:textId="277C7211" w:rsidR="00687875" w:rsidRDefault="00372E53"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lastRenderedPageBreak/>
        <w:t xml:space="preserve">Prijavitelj </w:t>
      </w:r>
      <w:r w:rsidR="00687875" w:rsidRPr="00687875">
        <w:rPr>
          <w:rStyle w:val="eop"/>
          <w:rFonts w:ascii="Times New Roman" w:hAnsi="Times New Roman" w:cs="Times New Roman"/>
          <w:sz w:val="24"/>
          <w:szCs w:val="24"/>
          <w:shd w:val="clear" w:color="auto" w:fill="FFFFFF"/>
        </w:rPr>
        <w:t>nema poslovne račune u blokadi</w:t>
      </w:r>
    </w:p>
    <w:p w14:paraId="71B023FD" w14:textId="3E83C1E1" w:rsidR="00531028" w:rsidRDefault="00372E53"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Pr>
          <w:rStyle w:val="eop"/>
          <w:rFonts w:ascii="Times New Roman" w:hAnsi="Times New Roman" w:cs="Times New Roman"/>
          <w:sz w:val="24"/>
          <w:szCs w:val="24"/>
          <w:shd w:val="clear" w:color="auto" w:fill="FFFFFF"/>
        </w:rPr>
        <w:t>Prijavitelj se obvezuje,</w:t>
      </w:r>
      <w:r w:rsidRPr="00B36925">
        <w:rPr>
          <w:rStyle w:val="eop"/>
          <w:rFonts w:ascii="Times New Roman" w:hAnsi="Times New Roman" w:cs="Times New Roman"/>
          <w:sz w:val="24"/>
          <w:szCs w:val="24"/>
          <w:shd w:val="clear" w:color="auto" w:fill="FFFFFF"/>
        </w:rPr>
        <w:t xml:space="preserve"> </w:t>
      </w:r>
      <w:r w:rsidR="00531028" w:rsidRPr="000D64FF">
        <w:rPr>
          <w:rFonts w:ascii="Times New Roman" w:eastAsia="Times New Roman" w:hAnsi="Times New Roman" w:cs="Times New Roman"/>
          <w:sz w:val="24"/>
          <w:szCs w:val="24"/>
        </w:rPr>
        <w:t xml:space="preserve">ukoliko u trenutku podnošenja projektnog prijedloga nema registriran poslovni </w:t>
      </w:r>
      <w:proofErr w:type="spellStart"/>
      <w:r w:rsidR="00531028" w:rsidRPr="000D64FF">
        <w:rPr>
          <w:rFonts w:ascii="Times New Roman" w:eastAsia="Times New Roman" w:hAnsi="Times New Roman" w:cs="Times New Roman"/>
          <w:sz w:val="24"/>
          <w:szCs w:val="24"/>
        </w:rPr>
        <w:t>nastan</w:t>
      </w:r>
      <w:proofErr w:type="spellEnd"/>
      <w:r w:rsidR="00531028" w:rsidRPr="000D64FF">
        <w:rPr>
          <w:rFonts w:ascii="Times New Roman" w:eastAsia="Times New Roman" w:hAnsi="Times New Roman" w:cs="Times New Roman"/>
          <w:sz w:val="24"/>
          <w:szCs w:val="24"/>
        </w:rPr>
        <w:t xml:space="preserve"> u RH, isti registrirati najkasnije do trenutka plaćanja;</w:t>
      </w:r>
    </w:p>
    <w:p w14:paraId="0C6617A5" w14:textId="11DAAF8C" w:rsidR="0059285E" w:rsidRPr="0059285E" w:rsidRDefault="00D46095" w:rsidP="006A6D5B">
      <w:pPr>
        <w:numPr>
          <w:ilvl w:val="0"/>
          <w:numId w:val="2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Prijavitelj </w:t>
      </w:r>
      <w:r w:rsidR="009E45E1">
        <w:rPr>
          <w:rFonts w:ascii="Times New Roman" w:hAnsi="Times New Roman" w:cs="Times New Roman"/>
          <w:sz w:val="24"/>
          <w:szCs w:val="24"/>
        </w:rPr>
        <w:t>ne ostvaruje</w:t>
      </w:r>
      <w:r w:rsidR="0059285E">
        <w:rPr>
          <w:rFonts w:ascii="Times New Roman" w:hAnsi="Times New Roman" w:cs="Times New Roman"/>
          <w:sz w:val="24"/>
          <w:szCs w:val="24"/>
        </w:rPr>
        <w:t xml:space="preserve"> i obvezuje se da</w:t>
      </w:r>
      <w:r w:rsidR="0059285E" w:rsidRPr="0059285E">
        <w:rPr>
          <w:rFonts w:ascii="Times New Roman" w:hAnsi="Times New Roman" w:cs="Times New Roman"/>
          <w:sz w:val="24"/>
          <w:szCs w:val="24"/>
        </w:rPr>
        <w:t xml:space="preserve"> neć</w:t>
      </w:r>
      <w:r w:rsidR="00485678">
        <w:rPr>
          <w:rFonts w:ascii="Times New Roman" w:hAnsi="Times New Roman" w:cs="Times New Roman"/>
          <w:sz w:val="24"/>
          <w:szCs w:val="24"/>
        </w:rPr>
        <w:t>e</w:t>
      </w:r>
      <w:r w:rsidR="0059285E" w:rsidRPr="0059285E">
        <w:rPr>
          <w:rFonts w:ascii="Times New Roman" w:hAnsi="Times New Roman" w:cs="Times New Roman"/>
          <w:sz w:val="24"/>
          <w:szCs w:val="24"/>
        </w:rPr>
        <w:t xml:space="preserve"> u razdoblju od dana prijave do </w:t>
      </w:r>
      <w:r w:rsidR="00AE4F61">
        <w:rPr>
          <w:rFonts w:ascii="Times New Roman" w:hAnsi="Times New Roman" w:cs="Times New Roman"/>
          <w:sz w:val="24"/>
          <w:szCs w:val="24"/>
        </w:rPr>
        <w:t>tri</w:t>
      </w:r>
      <w:r w:rsidR="0059285E" w:rsidRPr="0059285E">
        <w:rPr>
          <w:rFonts w:ascii="Times New Roman" w:hAnsi="Times New Roman" w:cs="Times New Roman"/>
          <w:sz w:val="24"/>
          <w:szCs w:val="24"/>
        </w:rPr>
        <w:t xml:space="preserve"> godine po završetku provedbe projekta prijaviti za ostvarivanje prava na zajamčenu tarifu (zajamčenu otkupnu cijenu) za mjere proizvodnje energije iz obnovljivih izvora energije, koje se prijavljuju za financiranje u sklopu ovog Poziva; </w:t>
      </w:r>
    </w:p>
    <w:p w14:paraId="22001672" w14:textId="4EEB5E63" w:rsidR="00F87EF8" w:rsidRDefault="00D46095" w:rsidP="006A6D5B">
      <w:pPr>
        <w:numPr>
          <w:ilvl w:val="0"/>
          <w:numId w:val="2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Prijavitelj se obvezuje osigurati</w:t>
      </w:r>
      <w:r w:rsidR="0059285E" w:rsidRPr="0059285E">
        <w:rPr>
          <w:rFonts w:ascii="Times New Roman" w:hAnsi="Times New Roman" w:cs="Times New Roman"/>
          <w:sz w:val="24"/>
          <w:szCs w:val="24"/>
        </w:rPr>
        <w:t xml:space="preserve"> trajnost rezultata projekta </w:t>
      </w:r>
      <w:r w:rsidR="009E45E1">
        <w:rPr>
          <w:rFonts w:ascii="Times New Roman" w:hAnsi="Times New Roman" w:cs="Times New Roman"/>
          <w:sz w:val="24"/>
          <w:szCs w:val="24"/>
        </w:rPr>
        <w:t>pet</w:t>
      </w:r>
      <w:r w:rsidR="0059285E" w:rsidRPr="0059285E">
        <w:rPr>
          <w:rFonts w:ascii="Times New Roman" w:hAnsi="Times New Roman" w:cs="Times New Roman"/>
          <w:sz w:val="24"/>
          <w:szCs w:val="24"/>
        </w:rPr>
        <w:t xml:space="preserve"> godine nakon završetka provedbe projekta </w:t>
      </w:r>
      <w:r>
        <w:rPr>
          <w:rFonts w:ascii="Times New Roman" w:hAnsi="Times New Roman" w:cs="Times New Roman"/>
          <w:sz w:val="24"/>
          <w:szCs w:val="24"/>
        </w:rPr>
        <w:t>(</w:t>
      </w:r>
      <w:r w:rsidR="0059285E" w:rsidRPr="0059285E">
        <w:rPr>
          <w:rFonts w:ascii="Times New Roman" w:hAnsi="Times New Roman" w:cs="Times New Roman"/>
          <w:sz w:val="24"/>
          <w:szCs w:val="24"/>
        </w:rPr>
        <w:t>osigurati: održavanje opreme i druge imovine nabavljene tijekom projekta, u skladu s uputama/preporukama proizvođača, održivost aktivnosti i rezultata kako bi se osiguralo ostvarenje ciljanih pokazatelja utvrđenih u Poziv</w:t>
      </w:r>
      <w:r>
        <w:rPr>
          <w:rFonts w:ascii="Times New Roman" w:hAnsi="Times New Roman" w:cs="Times New Roman"/>
          <w:sz w:val="24"/>
          <w:szCs w:val="24"/>
        </w:rPr>
        <w:t>u</w:t>
      </w:r>
      <w:r w:rsidR="0059285E" w:rsidRPr="0059285E">
        <w:rPr>
          <w:rFonts w:ascii="Times New Roman" w:hAnsi="Times New Roman" w:cs="Times New Roman"/>
          <w:sz w:val="24"/>
          <w:szCs w:val="24"/>
        </w:rPr>
        <w:t xml:space="preserve"> i da ne dođe do bitne izmjene projektnih rezultata uslijed promjene prirode vlasništva dijela infrastrukture ili prestanka proizvodne aktivnosti</w:t>
      </w:r>
      <w:r>
        <w:rPr>
          <w:rFonts w:ascii="Times New Roman" w:hAnsi="Times New Roman" w:cs="Times New Roman"/>
          <w:sz w:val="24"/>
          <w:szCs w:val="24"/>
        </w:rPr>
        <w:t>)</w:t>
      </w:r>
      <w:r w:rsidR="0059285E" w:rsidRPr="0059285E">
        <w:rPr>
          <w:rFonts w:ascii="Times New Roman" w:hAnsi="Times New Roman" w:cs="Times New Roman"/>
          <w:sz w:val="24"/>
          <w:szCs w:val="24"/>
        </w:rPr>
        <w:t>;</w:t>
      </w:r>
    </w:p>
    <w:p w14:paraId="434E67C0" w14:textId="139AB2BB"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se </w:t>
      </w:r>
      <w:r w:rsidRPr="00E2792E">
        <w:rPr>
          <w:rStyle w:val="eop"/>
          <w:rFonts w:ascii="Times New Roman" w:hAnsi="Times New Roman" w:cs="Times New Roman"/>
          <w:sz w:val="24"/>
          <w:szCs w:val="24"/>
          <w:shd w:val="clear" w:color="auto" w:fill="FFFFFF"/>
        </w:rPr>
        <w:t>Projekt provodi na mjestu ulaganja odnosno lokaciji</w:t>
      </w:r>
      <w:r>
        <w:rPr>
          <w:rStyle w:val="Referencafusnote"/>
          <w:rFonts w:ascii="Times New Roman" w:hAnsi="Times New Roman"/>
          <w:sz w:val="24"/>
          <w:szCs w:val="24"/>
          <w:shd w:val="clear" w:color="auto" w:fill="FFFFFF"/>
        </w:rPr>
        <w:footnoteReference w:id="5"/>
      </w:r>
      <w:r w:rsidRPr="00E2792E">
        <w:rPr>
          <w:rStyle w:val="eop"/>
          <w:rFonts w:ascii="Times New Roman" w:hAnsi="Times New Roman" w:cs="Times New Roman"/>
          <w:sz w:val="24"/>
          <w:szCs w:val="24"/>
          <w:shd w:val="clear" w:color="auto" w:fill="FFFFFF"/>
        </w:rPr>
        <w:t xml:space="preserve"> </w:t>
      </w:r>
      <w:r>
        <w:rPr>
          <w:rStyle w:val="eop"/>
          <w:rFonts w:ascii="Times New Roman" w:hAnsi="Times New Roman" w:cs="Times New Roman"/>
          <w:sz w:val="24"/>
          <w:szCs w:val="24"/>
          <w:shd w:val="clear" w:color="auto" w:fill="FFFFFF"/>
        </w:rPr>
        <w:t>na teritoriju</w:t>
      </w:r>
      <w:r w:rsidRPr="00E2792E">
        <w:rPr>
          <w:rStyle w:val="eop"/>
          <w:rFonts w:ascii="Times New Roman" w:hAnsi="Times New Roman" w:cs="Times New Roman"/>
          <w:sz w:val="24"/>
          <w:szCs w:val="24"/>
          <w:shd w:val="clear" w:color="auto" w:fill="FFFFFF"/>
        </w:rPr>
        <w:t xml:space="preserve"> RH</w:t>
      </w:r>
    </w:p>
    <w:p w14:paraId="31EF1647" w14:textId="08507666"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je </w:t>
      </w:r>
      <w:r w:rsidRPr="00E2792E">
        <w:rPr>
          <w:rStyle w:val="eop"/>
          <w:rFonts w:ascii="Times New Roman" w:hAnsi="Times New Roman" w:cs="Times New Roman"/>
          <w:sz w:val="24"/>
          <w:szCs w:val="24"/>
          <w:shd w:val="clear" w:color="auto" w:fill="FFFFFF"/>
        </w:rPr>
        <w:t>Projekt u skladu s Programom potpora</w:t>
      </w:r>
      <w:r w:rsidR="00AD7CED" w:rsidRPr="00AD7CED">
        <w:rPr>
          <w:rFonts w:ascii="Times New Roman" w:eastAsia="Times New Roman" w:hAnsi="Times New Roman" w:cs="Times New Roman"/>
          <w:sz w:val="24"/>
          <w:szCs w:val="24"/>
        </w:rPr>
        <w:t xml:space="preserve"> </w:t>
      </w:r>
      <w:r w:rsidR="00AD7CED">
        <w:rPr>
          <w:rFonts w:ascii="Times New Roman" w:eastAsia="Times New Roman" w:hAnsi="Times New Roman" w:cs="Times New Roman"/>
          <w:sz w:val="24"/>
          <w:szCs w:val="24"/>
        </w:rPr>
        <w:t xml:space="preserve">te </w:t>
      </w:r>
      <w:r w:rsidR="00AD7CED" w:rsidRPr="000D64FF">
        <w:rPr>
          <w:rFonts w:ascii="Times New Roman" w:eastAsia="Times New Roman" w:hAnsi="Times New Roman" w:cs="Times New Roman"/>
          <w:sz w:val="24"/>
          <w:szCs w:val="24"/>
        </w:rPr>
        <w:t>udovoljava svim zahtjevima povezanima s pravilima dodjele državnih potpora</w:t>
      </w:r>
    </w:p>
    <w:p w14:paraId="3C36805A" w14:textId="0FDBD0E0"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E2792E">
        <w:rPr>
          <w:rStyle w:val="eop"/>
          <w:rFonts w:ascii="Times New Roman" w:hAnsi="Times New Roman" w:cs="Times New Roman"/>
          <w:sz w:val="24"/>
          <w:szCs w:val="24"/>
          <w:shd w:val="clear" w:color="auto" w:fill="FFFFFF"/>
        </w:rPr>
        <w:t>je Projekt u skladu s predmetom Poziva i uključuje izgradnju proizvodnih postrojenja koja koriste OIE</w:t>
      </w:r>
      <w:r w:rsidR="00BE2348">
        <w:rPr>
          <w:rStyle w:val="Referencafusnote"/>
          <w:rFonts w:ascii="Times New Roman" w:hAnsi="Times New Roman"/>
          <w:sz w:val="24"/>
          <w:szCs w:val="24"/>
          <w:shd w:val="clear" w:color="auto" w:fill="FFFFFF"/>
        </w:rPr>
        <w:footnoteReference w:id="6"/>
      </w:r>
      <w:r w:rsidRPr="00E2792E">
        <w:rPr>
          <w:rStyle w:val="eop"/>
          <w:rFonts w:ascii="Times New Roman" w:hAnsi="Times New Roman" w:cs="Times New Roman"/>
          <w:sz w:val="24"/>
          <w:szCs w:val="24"/>
          <w:shd w:val="clear" w:color="auto" w:fill="FFFFFF"/>
        </w:rPr>
        <w:t xml:space="preserve"> na lokaciji</w:t>
      </w:r>
      <w:r w:rsidR="00812BC7" w:rsidRPr="00196628">
        <w:rPr>
          <w:rStyle w:val="eop"/>
          <w:shd w:val="clear" w:color="auto" w:fill="FFFFFF"/>
        </w:rPr>
        <w:t xml:space="preserve"> </w:t>
      </w:r>
      <w:r w:rsidR="000D5C4D" w:rsidRPr="000D64FF">
        <w:rPr>
          <w:rFonts w:ascii="Times New Roman" w:eastAsia="Times New Roman" w:hAnsi="Times New Roman" w:cs="Times New Roman"/>
          <w:sz w:val="24"/>
          <w:szCs w:val="24"/>
        </w:rPr>
        <w:t xml:space="preserve">te doprinosi </w:t>
      </w:r>
      <w:r w:rsidR="000D5C4D" w:rsidRPr="009552A7">
        <w:rPr>
          <w:rFonts w:ascii="Times New Roman" w:eastAsia="Times New Roman" w:hAnsi="Times New Roman" w:cs="Times New Roman"/>
          <w:sz w:val="24"/>
          <w:szCs w:val="24"/>
        </w:rPr>
        <w:t>obaveznim pokazateljima</w:t>
      </w:r>
      <w:r w:rsidR="000D5C4D" w:rsidRPr="000D64FF">
        <w:rPr>
          <w:rFonts w:ascii="Times New Roman" w:eastAsia="Times New Roman" w:hAnsi="Times New Roman" w:cs="Times New Roman"/>
          <w:sz w:val="24"/>
          <w:szCs w:val="24"/>
        </w:rPr>
        <w:t xml:space="preserve"> Poziva</w:t>
      </w:r>
      <w:r w:rsidRPr="00E2792E">
        <w:rPr>
          <w:rStyle w:val="eop"/>
          <w:rFonts w:ascii="Times New Roman" w:hAnsi="Times New Roman" w:cs="Times New Roman"/>
          <w:sz w:val="24"/>
          <w:szCs w:val="24"/>
          <w:shd w:val="clear" w:color="auto" w:fill="FFFFFF"/>
        </w:rPr>
        <w:t>,</w:t>
      </w:r>
    </w:p>
    <w:p w14:paraId="11E6DF61" w14:textId="32FB25FC" w:rsidR="009E45E1" w:rsidRPr="00E2792E" w:rsidRDefault="009E45E1"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provedba P</w:t>
      </w:r>
      <w:r w:rsidRPr="00E2792E">
        <w:rPr>
          <w:rStyle w:val="eop"/>
          <w:rFonts w:ascii="Times New Roman" w:hAnsi="Times New Roman" w:cs="Times New Roman"/>
          <w:sz w:val="24"/>
          <w:szCs w:val="24"/>
          <w:shd w:val="clear" w:color="auto" w:fill="FFFFFF"/>
        </w:rPr>
        <w:t>rojekta nije započela prije predaje projektnog prijedloga</w:t>
      </w:r>
    </w:p>
    <w:p w14:paraId="15EEBC6F" w14:textId="77777777" w:rsidR="00640752" w:rsidRPr="000E2EB7" w:rsidRDefault="009B1CD2" w:rsidP="00640752">
      <w:pPr>
        <w:pStyle w:val="Odlomakpopisa"/>
        <w:numPr>
          <w:ilvl w:val="0"/>
          <w:numId w:val="28"/>
        </w:numPr>
        <w:spacing w:before="120" w:after="0" w:line="240" w:lineRule="auto"/>
        <w:contextualSpacing w:val="0"/>
        <w:jc w:val="both"/>
        <w:rPr>
          <w:rStyle w:val="eop"/>
          <w:rFonts w:ascii="Times New Roman" w:eastAsia="Times New Roman" w:hAnsi="Times New Roman" w:cs="Times New Roman"/>
          <w:sz w:val="24"/>
          <w:szCs w:val="24"/>
        </w:rPr>
      </w:pPr>
      <w:r w:rsidRPr="00640752">
        <w:rPr>
          <w:rFonts w:ascii="Times New Roman" w:eastAsia="Times New Roman" w:hAnsi="Times New Roman" w:cs="Times New Roman"/>
          <w:sz w:val="24"/>
          <w:szCs w:val="24"/>
        </w:rPr>
        <w:t xml:space="preserve"> je Projekt spreman za početak provedbe aktivnosti projekta i </w:t>
      </w:r>
      <w:r w:rsidR="009F56D5" w:rsidRPr="00640752">
        <w:rPr>
          <w:rFonts w:ascii="Times New Roman" w:eastAsia="Times New Roman" w:hAnsi="Times New Roman" w:cs="Times New Roman"/>
          <w:sz w:val="24"/>
          <w:szCs w:val="24"/>
        </w:rPr>
        <w:t xml:space="preserve">da će </w:t>
      </w:r>
      <w:r w:rsidRPr="00640752">
        <w:rPr>
          <w:rFonts w:ascii="Times New Roman" w:eastAsia="Times New Roman" w:hAnsi="Times New Roman" w:cs="Times New Roman"/>
          <w:sz w:val="24"/>
          <w:szCs w:val="24"/>
        </w:rPr>
        <w:t xml:space="preserve">završetak </w:t>
      </w:r>
      <w:r w:rsidR="009F56D5" w:rsidRPr="00640752">
        <w:rPr>
          <w:rFonts w:ascii="Times New Roman" w:eastAsia="Times New Roman" w:hAnsi="Times New Roman" w:cs="Times New Roman"/>
          <w:sz w:val="24"/>
          <w:szCs w:val="24"/>
        </w:rPr>
        <w:t xml:space="preserve">biti </w:t>
      </w:r>
      <w:r w:rsidRPr="00640752">
        <w:rPr>
          <w:rFonts w:ascii="Times New Roman" w:eastAsia="Times New Roman" w:hAnsi="Times New Roman" w:cs="Times New Roman"/>
          <w:sz w:val="24"/>
          <w:szCs w:val="24"/>
        </w:rPr>
        <w:t>u skladu s zadanim vremenskim okvirima za provedbu projekta definiranim u ovom Pozivu</w:t>
      </w:r>
      <w:r w:rsidR="00AD7CED" w:rsidRPr="00640752">
        <w:rPr>
          <w:rFonts w:ascii="Times New Roman" w:eastAsia="Times New Roman" w:hAnsi="Times New Roman" w:cs="Times New Roman"/>
          <w:sz w:val="24"/>
          <w:szCs w:val="24"/>
        </w:rPr>
        <w:t xml:space="preserve">: </w:t>
      </w:r>
      <w:r w:rsidR="00640752" w:rsidRPr="000E2EB7">
        <w:rPr>
          <w:rStyle w:val="eop"/>
          <w:rFonts w:ascii="Times New Roman" w:hAnsi="Times New Roman" w:cs="Times New Roman"/>
          <w:sz w:val="24"/>
          <w:szCs w:val="24"/>
          <w:shd w:val="clear" w:color="auto" w:fill="FFFFFF"/>
        </w:rPr>
        <w:t>24 mjeseca za izgradnju fotonaponskih elektrana, odnosno 36 mjeseci za izgradnju elektrane na biomasu ili elektrane na bioplin</w:t>
      </w:r>
    </w:p>
    <w:p w14:paraId="6F33DA26" w14:textId="46D2AE81" w:rsidR="009B1CD2" w:rsidRPr="00640752" w:rsidRDefault="009B1CD2" w:rsidP="00196628">
      <w:pPr>
        <w:pStyle w:val="Odlomakpopisa"/>
        <w:numPr>
          <w:ilvl w:val="0"/>
          <w:numId w:val="28"/>
        </w:numPr>
        <w:spacing w:before="120" w:after="0" w:line="240" w:lineRule="auto"/>
        <w:contextualSpacing w:val="0"/>
        <w:jc w:val="both"/>
        <w:rPr>
          <w:rFonts w:ascii="Times New Roman" w:hAnsi="Times New Roman" w:cs="Times New Roman"/>
          <w:sz w:val="24"/>
          <w:szCs w:val="24"/>
          <w:shd w:val="clear" w:color="auto" w:fill="FFFFFF"/>
        </w:rPr>
      </w:pPr>
      <w:r w:rsidRPr="00640752">
        <w:rPr>
          <w:rStyle w:val="eop"/>
          <w:rFonts w:ascii="Times New Roman" w:hAnsi="Times New Roman" w:cs="Times New Roman"/>
          <w:sz w:val="24"/>
          <w:szCs w:val="24"/>
          <w:shd w:val="clear" w:color="auto" w:fill="FFFFFF"/>
        </w:rPr>
        <w:t>se Projektom</w:t>
      </w:r>
      <w:r w:rsidR="00E100CD" w:rsidRPr="00640752">
        <w:rPr>
          <w:rStyle w:val="eop"/>
          <w:rFonts w:ascii="Times New Roman" w:hAnsi="Times New Roman" w:cs="Times New Roman"/>
          <w:sz w:val="24"/>
          <w:szCs w:val="24"/>
          <w:shd w:val="clear" w:color="auto" w:fill="FFFFFF"/>
        </w:rPr>
        <w:t xml:space="preserve"> </w:t>
      </w:r>
      <w:r w:rsidRPr="00640752">
        <w:rPr>
          <w:rStyle w:val="eop"/>
          <w:rFonts w:ascii="Times New Roman" w:hAnsi="Times New Roman" w:cs="Times New Roman"/>
          <w:sz w:val="24"/>
          <w:szCs w:val="24"/>
          <w:shd w:val="clear" w:color="auto" w:fill="FFFFFF"/>
        </w:rPr>
        <w:t>predviđa proizvodnja električne energije</w:t>
      </w:r>
      <w:r w:rsidR="006A6D5B" w:rsidRPr="00640752">
        <w:rPr>
          <w:rStyle w:val="eop"/>
          <w:rFonts w:ascii="Times New Roman" w:hAnsi="Times New Roman" w:cs="Times New Roman"/>
          <w:sz w:val="24"/>
          <w:szCs w:val="24"/>
          <w:shd w:val="clear" w:color="auto" w:fill="FFFFFF"/>
        </w:rPr>
        <w:t xml:space="preserve"> isključivo za vlastite potrebe</w:t>
      </w:r>
      <w:r w:rsidR="006A6D5B" w:rsidRPr="00640752">
        <w:rPr>
          <w:rStyle w:val="Referencafusnote"/>
          <w:rFonts w:ascii="Times New Roman" w:hAnsi="Times New Roman"/>
          <w:sz w:val="24"/>
          <w:szCs w:val="24"/>
          <w:shd w:val="clear" w:color="auto" w:fill="FFFFFF"/>
        </w:rPr>
        <w:footnoteReference w:id="7"/>
      </w:r>
    </w:p>
    <w:p w14:paraId="22E74D99" w14:textId="116F7083" w:rsidR="00D862DF" w:rsidRPr="001D415E" w:rsidRDefault="00D862DF" w:rsidP="006A6D5B">
      <w:pPr>
        <w:numPr>
          <w:ilvl w:val="0"/>
          <w:numId w:val="28"/>
        </w:numPr>
        <w:spacing w:before="120" w:after="0" w:line="240" w:lineRule="auto"/>
        <w:jc w:val="both"/>
        <w:rPr>
          <w:rFonts w:ascii="Times New Roman" w:hAnsi="Times New Roman"/>
          <w:sz w:val="24"/>
        </w:rPr>
      </w:pPr>
      <w:r w:rsidRPr="001D415E">
        <w:rPr>
          <w:rFonts w:ascii="Times New Roman" w:hAnsi="Times New Roman"/>
          <w:sz w:val="24"/>
        </w:rPr>
        <w:t xml:space="preserve">se </w:t>
      </w:r>
      <w:r w:rsidR="00BE2348" w:rsidRPr="001D415E">
        <w:rPr>
          <w:rFonts w:ascii="Times New Roman" w:hAnsi="Times New Roman"/>
          <w:sz w:val="24"/>
        </w:rPr>
        <w:t>P</w:t>
      </w:r>
      <w:r w:rsidRPr="001D415E">
        <w:rPr>
          <w:rFonts w:ascii="Times New Roman" w:hAnsi="Times New Roman"/>
          <w:sz w:val="24"/>
        </w:rPr>
        <w:t>rojekt, na način opisan u projektnom prijedlogu, ne bi mogao provesti bez potpore iz Modernizacijskog fonda</w:t>
      </w:r>
    </w:p>
    <w:p w14:paraId="305C288C" w14:textId="3CF48B8F" w:rsidR="005C3F1E" w:rsidRPr="00960852" w:rsidRDefault="005C3F1E"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sidRPr="00E2792E">
        <w:rPr>
          <w:rStyle w:val="eop"/>
          <w:rFonts w:ascii="Times New Roman" w:hAnsi="Times New Roman" w:cs="Times New Roman"/>
          <w:sz w:val="24"/>
          <w:szCs w:val="24"/>
          <w:shd w:val="clear" w:color="auto" w:fill="FFFFFF"/>
        </w:rPr>
        <w:t xml:space="preserve">Projekt se provodi na </w:t>
      </w:r>
      <w:r w:rsidR="00E100CD">
        <w:rPr>
          <w:rStyle w:val="eop"/>
          <w:rFonts w:ascii="Times New Roman" w:hAnsi="Times New Roman" w:cs="Times New Roman"/>
          <w:sz w:val="24"/>
          <w:szCs w:val="24"/>
          <w:shd w:val="clear" w:color="auto" w:fill="FFFFFF"/>
        </w:rPr>
        <w:t>nekretnini (</w:t>
      </w:r>
      <w:r w:rsidRPr="00E2792E">
        <w:rPr>
          <w:rStyle w:val="eop"/>
          <w:rFonts w:ascii="Times New Roman" w:hAnsi="Times New Roman" w:cs="Times New Roman"/>
          <w:sz w:val="24"/>
          <w:szCs w:val="24"/>
          <w:shd w:val="clear" w:color="auto" w:fill="FFFFFF"/>
        </w:rPr>
        <w:t>zemljištu/postojećoj građevini</w:t>
      </w:r>
      <w:r w:rsidR="00E100CD">
        <w:rPr>
          <w:rStyle w:val="eop"/>
          <w:rFonts w:ascii="Times New Roman" w:hAnsi="Times New Roman" w:cs="Times New Roman"/>
          <w:sz w:val="24"/>
          <w:szCs w:val="24"/>
          <w:shd w:val="clear" w:color="auto" w:fill="FFFFFF"/>
        </w:rPr>
        <w:t>)</w:t>
      </w:r>
      <w:r w:rsidRPr="00E2792E">
        <w:rPr>
          <w:rStyle w:val="eop"/>
          <w:rFonts w:ascii="Times New Roman" w:hAnsi="Times New Roman" w:cs="Times New Roman"/>
          <w:sz w:val="24"/>
          <w:szCs w:val="24"/>
          <w:shd w:val="clear" w:color="auto" w:fill="FFFFFF"/>
        </w:rPr>
        <w:t xml:space="preserve"> </w:t>
      </w:r>
      <w:r w:rsidRPr="00960852">
        <w:rPr>
          <w:rStyle w:val="eop"/>
          <w:rFonts w:ascii="Times New Roman" w:hAnsi="Times New Roman" w:cs="Times New Roman"/>
          <w:sz w:val="24"/>
          <w:szCs w:val="24"/>
          <w:shd w:val="clear" w:color="auto" w:fill="FFFFFF"/>
        </w:rPr>
        <w:t>u vlasništvu Prijavitelja</w:t>
      </w:r>
      <w:r w:rsidR="00945250">
        <w:rPr>
          <w:rStyle w:val="eop"/>
          <w:rFonts w:ascii="Times New Roman" w:hAnsi="Times New Roman" w:cs="Times New Roman"/>
          <w:sz w:val="24"/>
          <w:szCs w:val="24"/>
          <w:shd w:val="clear" w:color="auto" w:fill="FFFFFF"/>
        </w:rPr>
        <w:t xml:space="preserve"> i/ili </w:t>
      </w:r>
      <w:r w:rsidRPr="00960852">
        <w:rPr>
          <w:rStyle w:val="eop"/>
          <w:rFonts w:ascii="Times New Roman" w:hAnsi="Times New Roman" w:cs="Times New Roman"/>
          <w:sz w:val="24"/>
          <w:szCs w:val="24"/>
          <w:shd w:val="clear" w:color="auto" w:fill="FFFFFF"/>
        </w:rPr>
        <w:t xml:space="preserve">u slučaju suvlasništva, zakupa, najma, ugovora o koncesiji, ugovora o upravljanju ili slično, </w:t>
      </w:r>
      <w:r w:rsidR="00945250">
        <w:rPr>
          <w:rStyle w:val="eop"/>
          <w:rFonts w:ascii="Times New Roman" w:hAnsi="Times New Roman" w:cs="Times New Roman"/>
          <w:sz w:val="24"/>
          <w:szCs w:val="24"/>
          <w:shd w:val="clear" w:color="auto" w:fill="FFFFFF"/>
        </w:rPr>
        <w:t xml:space="preserve">Prijavitelj posjeduje </w:t>
      </w:r>
      <w:r w:rsidRPr="00960852">
        <w:rPr>
          <w:rStyle w:val="eop"/>
          <w:rFonts w:ascii="Times New Roman" w:hAnsi="Times New Roman" w:cs="Times New Roman"/>
          <w:sz w:val="24"/>
          <w:szCs w:val="24"/>
          <w:shd w:val="clear" w:color="auto" w:fill="FFFFFF"/>
        </w:rPr>
        <w:t>dokaz</w:t>
      </w:r>
      <w:r w:rsidR="00945250">
        <w:rPr>
          <w:rStyle w:val="eop"/>
          <w:rFonts w:ascii="Times New Roman" w:hAnsi="Times New Roman" w:cs="Times New Roman"/>
          <w:sz w:val="24"/>
          <w:szCs w:val="24"/>
          <w:shd w:val="clear" w:color="auto" w:fill="FFFFFF"/>
        </w:rPr>
        <w:t xml:space="preserve"> o</w:t>
      </w:r>
      <w:r w:rsidRPr="00960852">
        <w:rPr>
          <w:rStyle w:val="eop"/>
          <w:rFonts w:ascii="Times New Roman" w:hAnsi="Times New Roman" w:cs="Times New Roman"/>
          <w:sz w:val="24"/>
          <w:szCs w:val="24"/>
          <w:shd w:val="clear" w:color="auto" w:fill="FFFFFF"/>
        </w:rPr>
        <w:t xml:space="preserve"> korištenja zemljišta/građevine tijekom razdoblja od minimalno pet (5) godina od očekivanog završetka Projekta</w:t>
      </w:r>
    </w:p>
    <w:p w14:paraId="3D7F62DC" w14:textId="77777777" w:rsidR="00AE4F61" w:rsidRPr="00FE65A3" w:rsidRDefault="00AE4F61" w:rsidP="006A6D5B">
      <w:pPr>
        <w:numPr>
          <w:ilvl w:val="0"/>
          <w:numId w:val="28"/>
        </w:numPr>
        <w:spacing w:before="120" w:after="0" w:line="240" w:lineRule="auto"/>
        <w:jc w:val="both"/>
        <w:rPr>
          <w:rFonts w:ascii="Times New Roman" w:hAnsi="Times New Roman" w:cs="Times New Roman"/>
          <w:sz w:val="24"/>
          <w:szCs w:val="24"/>
        </w:rPr>
      </w:pPr>
      <w:r w:rsidRPr="00942AE4">
        <w:rPr>
          <w:rFonts w:ascii="Times New Roman" w:hAnsi="Times New Roman" w:cs="Times New Roman"/>
          <w:sz w:val="24"/>
          <w:szCs w:val="24"/>
        </w:rPr>
        <w:lastRenderedPageBreak/>
        <w:t>Prijavitelj se obvezuje osigurati sredstva za financiranje razlike između iznosa ukupnih prihvatljivih troškova projek</w:t>
      </w:r>
      <w:r w:rsidRPr="00FE65A3">
        <w:rPr>
          <w:rFonts w:ascii="Times New Roman" w:hAnsi="Times New Roman" w:cs="Times New Roman"/>
          <w:sz w:val="24"/>
          <w:szCs w:val="24"/>
        </w:rPr>
        <w:t>ta te iznosa traženih sredstava kao i sredstva za financiranje ukupnih neprihvatljivih troškova projekta</w:t>
      </w:r>
      <w:r w:rsidRPr="00F72D81">
        <w:t xml:space="preserve"> </w:t>
      </w:r>
      <w:r w:rsidRPr="00F72D81">
        <w:rPr>
          <w:rFonts w:ascii="Times New Roman" w:hAnsi="Times New Roman" w:cs="Times New Roman"/>
          <w:sz w:val="24"/>
          <w:szCs w:val="24"/>
        </w:rPr>
        <w:t>u skladu s točkom 1.2 Poziva</w:t>
      </w:r>
      <w:r>
        <w:rPr>
          <w:rFonts w:ascii="Times New Roman" w:hAnsi="Times New Roman" w:cs="Times New Roman"/>
          <w:sz w:val="24"/>
          <w:szCs w:val="24"/>
        </w:rPr>
        <w:t>;</w:t>
      </w:r>
    </w:p>
    <w:p w14:paraId="09C8890A" w14:textId="0F7B57E6" w:rsidR="005C3F1E" w:rsidRPr="006503E2" w:rsidRDefault="000D5C4D" w:rsidP="006A6D5B">
      <w:pPr>
        <w:numPr>
          <w:ilvl w:val="0"/>
          <w:numId w:val="28"/>
        </w:numPr>
        <w:spacing w:before="120" w:after="0" w:line="240" w:lineRule="auto"/>
        <w:jc w:val="both"/>
        <w:rPr>
          <w:rFonts w:ascii="Times New Roman" w:eastAsia="Times New Roman" w:hAnsi="Times New Roman" w:cs="Times New Roman"/>
          <w:sz w:val="24"/>
          <w:szCs w:val="24"/>
        </w:rPr>
      </w:pPr>
      <w:r w:rsidRPr="006503E2">
        <w:rPr>
          <w:rFonts w:ascii="Times New Roman" w:eastAsia="Times New Roman" w:hAnsi="Times New Roman" w:cs="Times New Roman"/>
          <w:sz w:val="24"/>
          <w:szCs w:val="24"/>
        </w:rPr>
        <w:t>P</w:t>
      </w:r>
      <w:r w:rsidR="005C3F1E" w:rsidRPr="006503E2">
        <w:rPr>
          <w:rFonts w:ascii="Times New Roman" w:eastAsia="Times New Roman" w:hAnsi="Times New Roman" w:cs="Times New Roman"/>
          <w:sz w:val="24"/>
          <w:szCs w:val="24"/>
        </w:rPr>
        <w:t xml:space="preserve">rojekt ne uključuje izgradnju </w:t>
      </w:r>
      <w:r w:rsidR="00723FB2">
        <w:rPr>
          <w:rFonts w:ascii="Times New Roman" w:eastAsia="Times New Roman" w:hAnsi="Times New Roman" w:cs="Times New Roman"/>
          <w:sz w:val="24"/>
          <w:szCs w:val="24"/>
        </w:rPr>
        <w:t xml:space="preserve">novih građevina u kojima se odvija proizvodnja kao niti izgradnju novih </w:t>
      </w:r>
      <w:r w:rsidR="005C3F1E" w:rsidRPr="006503E2">
        <w:rPr>
          <w:rFonts w:ascii="Times New Roman" w:eastAsia="Times New Roman" w:hAnsi="Times New Roman" w:cs="Times New Roman"/>
          <w:sz w:val="24"/>
          <w:szCs w:val="24"/>
        </w:rPr>
        <w:t>proizvodnih postrojenja</w:t>
      </w:r>
      <w:r w:rsidR="005C3F1E" w:rsidRPr="006503E2">
        <w:rPr>
          <w:rStyle w:val="Referencafusnote"/>
          <w:rFonts w:ascii="Times New Roman" w:eastAsia="Times New Roman" w:hAnsi="Times New Roman"/>
          <w:sz w:val="24"/>
          <w:szCs w:val="24"/>
        </w:rPr>
        <w:footnoteReference w:id="8"/>
      </w:r>
    </w:p>
    <w:p w14:paraId="1BDE6B45" w14:textId="7A40EECF" w:rsidR="00702F66" w:rsidRPr="00702F66" w:rsidRDefault="000D5C4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sidRPr="006503E2">
        <w:rPr>
          <w:rFonts w:ascii="Times New Roman" w:hAnsi="Times New Roman" w:cs="Times New Roman"/>
          <w:sz w:val="24"/>
          <w:szCs w:val="24"/>
        </w:rPr>
        <w:t>P</w:t>
      </w:r>
      <w:r w:rsidR="005C3F1E" w:rsidRPr="006503E2">
        <w:rPr>
          <w:rFonts w:ascii="Times New Roman" w:hAnsi="Times New Roman" w:cs="Times New Roman"/>
          <w:sz w:val="24"/>
          <w:szCs w:val="24"/>
        </w:rPr>
        <w:t xml:space="preserve">rojekt poštuje načelo </w:t>
      </w:r>
      <w:proofErr w:type="spellStart"/>
      <w:r w:rsidR="005C3F1E" w:rsidRPr="006503E2">
        <w:rPr>
          <w:rFonts w:ascii="Times New Roman" w:hAnsi="Times New Roman" w:cs="Times New Roman"/>
          <w:sz w:val="24"/>
          <w:szCs w:val="24"/>
        </w:rPr>
        <w:t>nekumulativnosti</w:t>
      </w:r>
      <w:proofErr w:type="spellEnd"/>
      <w:r w:rsidR="005C3F1E" w:rsidRPr="006503E2">
        <w:rPr>
          <w:rFonts w:ascii="Times New Roman" w:hAnsi="Times New Roman" w:cs="Times New Roman"/>
          <w:sz w:val="24"/>
          <w:szCs w:val="24"/>
        </w:rPr>
        <w:t>, odnosno ne pre</w:t>
      </w:r>
      <w:r w:rsidR="005C3F1E" w:rsidRPr="004B2FC2">
        <w:rPr>
          <w:rFonts w:ascii="Times New Roman" w:hAnsi="Times New Roman" w:cs="Times New Roman"/>
          <w:sz w:val="24"/>
          <w:szCs w:val="24"/>
        </w:rPr>
        <w:t>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p>
    <w:p w14:paraId="2DF11063" w14:textId="132022BE" w:rsidR="00D638DA" w:rsidRDefault="00E100CD" w:rsidP="006A6D5B">
      <w:pPr>
        <w:numPr>
          <w:ilvl w:val="0"/>
          <w:numId w:val="28"/>
        </w:numPr>
        <w:spacing w:before="120"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 </w:t>
      </w:r>
      <w:r w:rsidR="005C3F1E">
        <w:rPr>
          <w:rFonts w:ascii="Times New Roman" w:eastAsia="Times New Roman" w:hAnsi="Times New Roman" w:cs="Times New Roman"/>
          <w:sz w:val="24"/>
          <w:szCs w:val="24"/>
        </w:rPr>
        <w:t>P</w:t>
      </w:r>
      <w:r w:rsidR="00D638DA" w:rsidRPr="000D64FF">
        <w:rPr>
          <w:rFonts w:ascii="Times New Roman" w:eastAsia="Times New Roman" w:hAnsi="Times New Roman" w:cs="Times New Roman"/>
          <w:sz w:val="24"/>
          <w:szCs w:val="24"/>
        </w:rPr>
        <w:t>rojekt u skladu s odredbama svih relevantnih</w:t>
      </w:r>
      <w:r w:rsidR="004D339E" w:rsidRPr="000D64FF">
        <w:rPr>
          <w:rFonts w:ascii="Times New Roman" w:eastAsia="Times New Roman" w:hAnsi="Times New Roman" w:cs="Times New Roman"/>
          <w:sz w:val="24"/>
          <w:szCs w:val="24"/>
        </w:rPr>
        <w:t xml:space="preserve"> nacionalnih zakonodavnih akata</w:t>
      </w:r>
      <w:r w:rsidR="00D638DA" w:rsidRPr="000D64FF">
        <w:rPr>
          <w:rFonts w:ascii="Times New Roman" w:eastAsia="Times New Roman" w:hAnsi="Times New Roman" w:cs="Times New Roman"/>
          <w:sz w:val="24"/>
          <w:szCs w:val="24"/>
        </w:rPr>
        <w:t xml:space="preserve"> te u skladu sa specifičnim pravilima i zahtjevima primjenjivima na ovaj Poziv;</w:t>
      </w:r>
    </w:p>
    <w:p w14:paraId="60971BA4" w14:textId="014498FD" w:rsidR="00D638DA" w:rsidRDefault="00D862DF" w:rsidP="006A6D5B">
      <w:pPr>
        <w:pStyle w:val="Odlomakpopisa"/>
        <w:numPr>
          <w:ilvl w:val="0"/>
          <w:numId w:val="28"/>
        </w:numPr>
        <w:spacing w:before="120" w:after="0" w:line="240" w:lineRule="auto"/>
        <w:contextualSpacing w:val="0"/>
        <w:jc w:val="both"/>
        <w:rPr>
          <w:rFonts w:ascii="Times New Roman" w:eastAsia="Times New Roman" w:hAnsi="Times New Roman" w:cs="Times New Roman"/>
          <w:sz w:val="24"/>
          <w:szCs w:val="24"/>
        </w:rPr>
      </w:pPr>
      <w:r w:rsidRPr="00D862DF">
        <w:rPr>
          <w:rFonts w:ascii="Times New Roman" w:eastAsia="Times New Roman" w:hAnsi="Times New Roman" w:cs="Times New Roman"/>
          <w:sz w:val="24"/>
          <w:szCs w:val="24"/>
        </w:rPr>
        <w:t xml:space="preserve">je iznos traženih </w:t>
      </w:r>
      <w:r w:rsidR="009552A7">
        <w:rPr>
          <w:rFonts w:ascii="Times New Roman" w:eastAsia="Times New Roman" w:hAnsi="Times New Roman" w:cs="Times New Roman"/>
          <w:sz w:val="24"/>
          <w:szCs w:val="24"/>
        </w:rPr>
        <w:t>sredstava za Projekt u okviru</w:t>
      </w:r>
      <w:r w:rsidRPr="00D862DF">
        <w:rPr>
          <w:rFonts w:ascii="Times New Roman" w:eastAsia="Times New Roman" w:hAnsi="Times New Roman" w:cs="Times New Roman"/>
          <w:sz w:val="24"/>
          <w:szCs w:val="24"/>
        </w:rPr>
        <w:t xml:space="preserve"> propisanog najmanjeg i najvećeg dopuštenog iznosa sredstava za financiranje prihvatljivih izdataka koji se mogu dodijeliti temeljem i u skladu s intenzitetom potpore definiranim u ovom Pozivu</w:t>
      </w:r>
      <w:r w:rsidR="002A00BD">
        <w:rPr>
          <w:rFonts w:ascii="Times New Roman" w:eastAsia="Times New Roman" w:hAnsi="Times New Roman" w:cs="Times New Roman"/>
          <w:sz w:val="24"/>
          <w:szCs w:val="24"/>
        </w:rPr>
        <w:t>;</w:t>
      </w:r>
    </w:p>
    <w:p w14:paraId="4FD09FDA" w14:textId="77777777" w:rsidR="00B96667"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i </w:t>
      </w:r>
      <w:r w:rsidRPr="000D64FF">
        <w:rPr>
          <w:rFonts w:ascii="Times New Roman" w:hAnsi="Times New Roman" w:cs="Times New Roman"/>
          <w:sz w:val="24"/>
          <w:szCs w:val="24"/>
        </w:rPr>
        <w:t>slaže</w:t>
      </w:r>
      <w:r>
        <w:rPr>
          <w:rFonts w:ascii="Times New Roman" w:hAnsi="Times New Roman" w:cs="Times New Roman"/>
          <w:sz w:val="24"/>
          <w:szCs w:val="24"/>
        </w:rPr>
        <w:t xml:space="preserve"> se</w:t>
      </w:r>
      <w:r w:rsidRPr="000D64FF">
        <w:rPr>
          <w:rFonts w:ascii="Times New Roman" w:hAnsi="Times New Roman" w:cs="Times New Roman"/>
          <w:sz w:val="24"/>
          <w:szCs w:val="24"/>
        </w:rPr>
        <w:t xml:space="preserve"> s uvjetima predmetnog Poziva;</w:t>
      </w:r>
    </w:p>
    <w:p w14:paraId="11914A96" w14:textId="77777777" w:rsidR="00B96667" w:rsidRPr="00B36925" w:rsidRDefault="00B96667" w:rsidP="006A6D5B">
      <w:pPr>
        <w:numPr>
          <w:ilvl w:val="0"/>
          <w:numId w:val="28"/>
        </w:numPr>
        <w:spacing w:before="120" w:after="0" w:line="240" w:lineRule="auto"/>
        <w:jc w:val="both"/>
        <w:rPr>
          <w:rStyle w:val="eop"/>
          <w:rFonts w:ascii="Times New Roman" w:hAnsi="Times New Roman" w:cs="Times New Roman"/>
          <w:sz w:val="24"/>
          <w:szCs w:val="24"/>
          <w:shd w:val="clear" w:color="auto" w:fill="FFFFFF"/>
        </w:rPr>
      </w:pPr>
      <w:r>
        <w:rPr>
          <w:rFonts w:ascii="Times New Roman" w:hAnsi="Times New Roman" w:cs="Times New Roman"/>
          <w:sz w:val="24"/>
          <w:szCs w:val="24"/>
        </w:rPr>
        <w:t xml:space="preserve">je Prijavitelj upoznat </w:t>
      </w:r>
      <w:r>
        <w:rPr>
          <w:rStyle w:val="eop"/>
          <w:rFonts w:ascii="Times New Roman" w:hAnsi="Times New Roman" w:cs="Times New Roman"/>
          <w:sz w:val="24"/>
          <w:szCs w:val="24"/>
          <w:shd w:val="clear" w:color="auto" w:fill="FFFFFF"/>
        </w:rPr>
        <w:t>da je p</w:t>
      </w:r>
      <w:r w:rsidRPr="00D8078A">
        <w:rPr>
          <w:rStyle w:val="eop"/>
          <w:rFonts w:ascii="Times New Roman" w:hAnsi="Times New Roman" w:cs="Times New Roman"/>
          <w:sz w:val="24"/>
          <w:szCs w:val="24"/>
          <w:shd w:val="clear" w:color="auto" w:fill="FFFFFF"/>
        </w:rPr>
        <w:t xml:space="preserve">orez na dodanu vrijednost (PDV) </w:t>
      </w:r>
      <w:r>
        <w:rPr>
          <w:rStyle w:val="eop"/>
          <w:rFonts w:ascii="Times New Roman" w:hAnsi="Times New Roman" w:cs="Times New Roman"/>
          <w:sz w:val="24"/>
          <w:szCs w:val="24"/>
          <w:shd w:val="clear" w:color="auto" w:fill="FFFFFF"/>
        </w:rPr>
        <w:t>neprihvatljiv trošak</w:t>
      </w:r>
    </w:p>
    <w:p w14:paraId="0DE70E8C" w14:textId="03C55D58"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s mogućnošću odbijanja projektnog prijedloga ukoliko ne pruži sve tražene podatke (</w:t>
      </w:r>
      <w:r w:rsidRPr="000D64FF">
        <w:rPr>
          <w:rFonts w:ascii="Times New Roman" w:eastAsia="Times New Roman" w:hAnsi="Times New Roman" w:cs="Times New Roman"/>
          <w:sz w:val="24"/>
          <w:szCs w:val="24"/>
          <w:shd w:val="clear" w:color="auto" w:fill="FFFFFF"/>
        </w:rPr>
        <w:t>uključujući</w:t>
      </w:r>
      <w:r>
        <w:rPr>
          <w:rFonts w:ascii="Times New Roman" w:hAnsi="Times New Roman" w:cs="Times New Roman"/>
          <w:sz w:val="24"/>
          <w:szCs w:val="24"/>
        </w:rPr>
        <w:t xml:space="preserve"> sve propisane Obrasce)</w:t>
      </w:r>
      <w:r w:rsidRPr="000D64FF">
        <w:rPr>
          <w:rFonts w:ascii="Times New Roman" w:hAnsi="Times New Roman" w:cs="Times New Roman"/>
          <w:sz w:val="24"/>
          <w:szCs w:val="24"/>
        </w:rPr>
        <w:t xml:space="preserve"> te </w:t>
      </w:r>
      <w:r>
        <w:rPr>
          <w:rFonts w:ascii="Times New Roman" w:hAnsi="Times New Roman" w:cs="Times New Roman"/>
          <w:sz w:val="24"/>
          <w:szCs w:val="24"/>
        </w:rPr>
        <w:t>potvrđujem</w:t>
      </w:r>
      <w:r w:rsidRPr="000D64FF">
        <w:rPr>
          <w:rFonts w:ascii="Times New Roman" w:hAnsi="Times New Roman" w:cs="Times New Roman"/>
          <w:sz w:val="24"/>
          <w:szCs w:val="24"/>
        </w:rPr>
        <w:t xml:space="preserve"> da će tijekom procesa </w:t>
      </w:r>
      <w:r>
        <w:rPr>
          <w:rFonts w:ascii="Times New Roman" w:hAnsi="Times New Roman" w:cs="Times New Roman"/>
          <w:sz w:val="24"/>
          <w:szCs w:val="24"/>
        </w:rPr>
        <w:t>pregleda i ocjenjivanja</w:t>
      </w:r>
      <w:r w:rsidRPr="000D64FF">
        <w:rPr>
          <w:rFonts w:ascii="Times New Roman" w:hAnsi="Times New Roman" w:cs="Times New Roman"/>
          <w:sz w:val="24"/>
          <w:szCs w:val="24"/>
        </w:rPr>
        <w:t xml:space="preserve"> projektnog prijedloga na traženje Ministarstva </w:t>
      </w:r>
      <w:r w:rsidR="00734EF3">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Fonda za zaštitu okoliša i energetsku učinkovitost</w:t>
      </w:r>
      <w:r w:rsidRPr="000D64FF">
        <w:rPr>
          <w:rFonts w:ascii="Times New Roman" w:hAnsi="Times New Roman" w:cs="Times New Roman"/>
          <w:sz w:val="24"/>
          <w:szCs w:val="24"/>
        </w:rPr>
        <w:t xml:space="preserve"> dostaviti svu potrebnu dodatnu dokumentaciju;</w:t>
      </w:r>
    </w:p>
    <w:p w14:paraId="7425D138" w14:textId="0592EA0C"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s ugovornim </w:t>
      </w:r>
      <w:r w:rsidRPr="000D64FF">
        <w:rPr>
          <w:rFonts w:ascii="Times New Roman" w:eastAsia="Times New Roman" w:hAnsi="Times New Roman" w:cs="Times New Roman"/>
          <w:sz w:val="24"/>
          <w:szCs w:val="24"/>
          <w:shd w:val="clear" w:color="auto" w:fill="FFFFFF"/>
        </w:rPr>
        <w:t>obvezama</w:t>
      </w:r>
      <w:r w:rsidRPr="000D64FF">
        <w:rPr>
          <w:rFonts w:ascii="Times New Roman" w:hAnsi="Times New Roman" w:cs="Times New Roman"/>
          <w:sz w:val="24"/>
          <w:szCs w:val="24"/>
        </w:rPr>
        <w:t xml:space="preserve"> koje proizlaze iz Ugovora o dodjeli sredstava i pripadajućih priloga te ih prihvaća ukoliko projektni prijedlog bude odobren za financiranje;</w:t>
      </w:r>
    </w:p>
    <w:p w14:paraId="69D852AB" w14:textId="18F1A6F3"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ć</w:t>
      </w:r>
      <w:r w:rsidR="00BC630C">
        <w:rPr>
          <w:rFonts w:ascii="Times New Roman" w:hAnsi="Times New Roman" w:cs="Times New Roman"/>
          <w:sz w:val="24"/>
          <w:szCs w:val="24"/>
        </w:rPr>
        <w:t>e</w:t>
      </w:r>
      <w:r w:rsidRPr="000D64FF">
        <w:rPr>
          <w:rFonts w:ascii="Times New Roman" w:eastAsia="Times New Roman" w:hAnsi="Times New Roman" w:cs="Times New Roman"/>
          <w:sz w:val="24"/>
          <w:szCs w:val="24"/>
          <w:shd w:val="clear" w:color="auto" w:fill="FFFFFF"/>
        </w:rPr>
        <w:t xml:space="preserve"> </w:t>
      </w:r>
      <w:r w:rsidR="00196628">
        <w:rPr>
          <w:rFonts w:ascii="Times New Roman" w:eastAsia="Times New Roman" w:hAnsi="Times New Roman" w:cs="Times New Roman"/>
          <w:sz w:val="24"/>
          <w:szCs w:val="24"/>
          <w:shd w:val="clear" w:color="auto" w:fill="FFFFFF"/>
        </w:rPr>
        <w:t xml:space="preserve">Prijavitelj </w:t>
      </w:r>
      <w:r w:rsidR="00196628" w:rsidRPr="000D64FF">
        <w:rPr>
          <w:rFonts w:ascii="Times New Roman" w:hAnsi="Times New Roman" w:cs="Times New Roman"/>
          <w:sz w:val="24"/>
          <w:szCs w:val="24"/>
        </w:rPr>
        <w:t>pravovremeno izvijestiti Ministarstv</w:t>
      </w:r>
      <w:r w:rsidR="00196628">
        <w:rPr>
          <w:rFonts w:ascii="Times New Roman" w:hAnsi="Times New Roman" w:cs="Times New Roman"/>
          <w:sz w:val="24"/>
          <w:szCs w:val="24"/>
        </w:rPr>
        <w:t>o</w:t>
      </w:r>
      <w:r w:rsidR="00196628" w:rsidRPr="000D64FF">
        <w:rPr>
          <w:rFonts w:ascii="Times New Roman" w:hAnsi="Times New Roman" w:cs="Times New Roman"/>
          <w:sz w:val="24"/>
          <w:szCs w:val="24"/>
        </w:rPr>
        <w:t xml:space="preserve"> </w:t>
      </w:r>
      <w:r w:rsidR="00734EF3">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 za zaštitu okoliša i energetsku učinkovitost</w:t>
      </w:r>
      <w:r w:rsidRPr="000D64FF">
        <w:rPr>
          <w:rFonts w:ascii="Times New Roman" w:hAnsi="Times New Roman" w:cs="Times New Roman"/>
          <w:sz w:val="24"/>
          <w:szCs w:val="24"/>
        </w:rPr>
        <w:t xml:space="preserve"> o svim izmjenama i promjenama podataka navedenih u projektnom prijedlogu koje mogu utjecati na ispravnost dodjele sredstava; </w:t>
      </w:r>
    </w:p>
    <w:p w14:paraId="2AE857BE" w14:textId="6B91A563" w:rsidR="00B96667" w:rsidRPr="000D64FF" w:rsidRDefault="00B96667" w:rsidP="006A6D5B">
      <w:pPr>
        <w:numPr>
          <w:ilvl w:val="0"/>
          <w:numId w:val="28"/>
        </w:numPr>
        <w:spacing w:before="120" w:after="0" w:line="240" w:lineRule="auto"/>
        <w:ind w:left="357" w:hanging="357"/>
        <w:jc w:val="both"/>
        <w:rPr>
          <w:rFonts w:ascii="Times New Roman" w:hAnsi="Times New Roman" w:cs="Times New Roman"/>
          <w:sz w:val="24"/>
          <w:szCs w:val="24"/>
        </w:rPr>
      </w:pPr>
      <w:r w:rsidRPr="000D64FF">
        <w:rPr>
          <w:rFonts w:ascii="Times New Roman" w:hAnsi="Times New Roman" w:cs="Times New Roman"/>
          <w:sz w:val="24"/>
          <w:szCs w:val="24"/>
        </w:rPr>
        <w:t xml:space="preserve">se podaci iz projektnog prijedloga mogu obrađivati i pohranjivati </w:t>
      </w:r>
      <w:r>
        <w:rPr>
          <w:rFonts w:ascii="Times New Roman" w:hAnsi="Times New Roman" w:cs="Times New Roman"/>
          <w:sz w:val="24"/>
          <w:szCs w:val="24"/>
        </w:rPr>
        <w:t xml:space="preserve">u </w:t>
      </w:r>
      <w:r w:rsidRPr="000D64FF">
        <w:rPr>
          <w:rFonts w:ascii="Times New Roman" w:hAnsi="Times New Roman" w:cs="Times New Roman"/>
          <w:sz w:val="24"/>
          <w:szCs w:val="24"/>
        </w:rPr>
        <w:t>sustav</w:t>
      </w:r>
      <w:r>
        <w:rPr>
          <w:rFonts w:ascii="Times New Roman" w:hAnsi="Times New Roman" w:cs="Times New Roman"/>
          <w:sz w:val="24"/>
          <w:szCs w:val="24"/>
        </w:rPr>
        <w:t>u</w:t>
      </w:r>
      <w:r w:rsidRPr="000D64FF">
        <w:rPr>
          <w:rFonts w:ascii="Times New Roman" w:hAnsi="Times New Roman" w:cs="Times New Roman"/>
          <w:sz w:val="24"/>
          <w:szCs w:val="24"/>
        </w:rPr>
        <w:t xml:space="preserve"> za nadzor i informiranje</w:t>
      </w:r>
      <w:r>
        <w:rPr>
          <w:rFonts w:ascii="Times New Roman" w:hAnsi="Times New Roman" w:cs="Times New Roman"/>
          <w:sz w:val="24"/>
          <w:szCs w:val="24"/>
        </w:rPr>
        <w:t xml:space="preserve"> Ministarstva </w:t>
      </w:r>
      <w:r w:rsidR="001D415E">
        <w:rPr>
          <w:rFonts w:ascii="Times New Roman" w:hAnsi="Times New Roman" w:cs="Times New Roman"/>
          <w:sz w:val="24"/>
          <w:szCs w:val="24"/>
        </w:rPr>
        <w:t>zaštite okoliša i zelene tranzicije</w:t>
      </w:r>
      <w:r w:rsidR="001D415E" w:rsidDel="001D415E">
        <w:rPr>
          <w:rFonts w:ascii="Times New Roman" w:hAnsi="Times New Roman" w:cs="Times New Roman"/>
          <w:sz w:val="24"/>
          <w:szCs w:val="24"/>
        </w:rPr>
        <w:t xml:space="preserve"> </w:t>
      </w:r>
      <w:r>
        <w:rPr>
          <w:rFonts w:ascii="Times New Roman" w:hAnsi="Times New Roman" w:cs="Times New Roman"/>
          <w:sz w:val="24"/>
          <w:szCs w:val="24"/>
        </w:rPr>
        <w:t>i Fonda za zaštitu okoliša i energetske učinkovitosti</w:t>
      </w:r>
      <w:r w:rsidRPr="000D64FF">
        <w:rPr>
          <w:rFonts w:ascii="Times New Roman" w:hAnsi="Times New Roman" w:cs="Times New Roman"/>
          <w:sz w:val="24"/>
          <w:szCs w:val="24"/>
        </w:rPr>
        <w:t xml:space="preserve">; </w:t>
      </w:r>
    </w:p>
    <w:p w14:paraId="3B85BA28" w14:textId="3F538C5F" w:rsidR="00B96667" w:rsidRPr="000E2EB7" w:rsidRDefault="00B96667" w:rsidP="000E2EB7">
      <w:pPr>
        <w:numPr>
          <w:ilvl w:val="0"/>
          <w:numId w:val="2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da se osnovne informacije o projektnom prijedlogu (naziv korisnika, naziv projekta, iznos sredstava dodijeljenih projektu i </w:t>
      </w:r>
      <w:r>
        <w:rPr>
          <w:rFonts w:ascii="Times New Roman" w:hAnsi="Times New Roman" w:cs="Times New Roman"/>
          <w:sz w:val="24"/>
          <w:szCs w:val="24"/>
        </w:rPr>
        <w:t>intenzitet</w:t>
      </w:r>
      <w:r w:rsidRPr="000D64FF">
        <w:rPr>
          <w:rFonts w:ascii="Times New Roman" w:hAnsi="Times New Roman" w:cs="Times New Roman"/>
          <w:sz w:val="24"/>
          <w:szCs w:val="24"/>
        </w:rPr>
        <w:t xml:space="preserve"> financiranja, kratki opis projekta) objavljuju na mrežnim  stranicama  </w:t>
      </w:r>
      <w:r w:rsidRPr="00414F84">
        <w:rPr>
          <w:rFonts w:ascii="Times New Roman" w:hAnsi="Times New Roman" w:cs="Times New Roman"/>
          <w:sz w:val="24"/>
          <w:szCs w:val="24"/>
        </w:rPr>
        <w:t xml:space="preserve">Ministarstva </w:t>
      </w:r>
      <w:r w:rsidR="001D415E">
        <w:rPr>
          <w:rFonts w:ascii="Times New Roman" w:hAnsi="Times New Roman" w:cs="Times New Roman"/>
          <w:sz w:val="24"/>
          <w:szCs w:val="24"/>
        </w:rPr>
        <w:t>zaštite okoliša i zelene tranzicije</w:t>
      </w:r>
      <w:r w:rsidR="001D415E" w:rsidRPr="00414F84" w:rsidDel="001D415E">
        <w:rPr>
          <w:rFonts w:ascii="Times New Roman" w:hAnsi="Times New Roman" w:cs="Times New Roman"/>
          <w:sz w:val="24"/>
          <w:szCs w:val="24"/>
        </w:rPr>
        <w:t xml:space="preserve"> </w:t>
      </w:r>
      <w:r w:rsidRPr="00414F84">
        <w:rPr>
          <w:rFonts w:ascii="Times New Roman" w:hAnsi="Times New Roman" w:cs="Times New Roman"/>
          <w:sz w:val="24"/>
          <w:szCs w:val="24"/>
        </w:rPr>
        <w:t>i Fonda za zaštitu okoliša i energetske učinkovitosti</w:t>
      </w:r>
      <w:r w:rsidR="000E2EB7">
        <w:rPr>
          <w:rStyle w:val="Hiperveza"/>
          <w:rFonts w:ascii="Times New Roman" w:hAnsi="Times New Roman" w:cs="Times New Roman"/>
          <w:color w:val="auto"/>
          <w:sz w:val="24"/>
          <w:szCs w:val="24"/>
        </w:rPr>
        <w:t>.</w:t>
      </w:r>
    </w:p>
    <w:p w14:paraId="6731F163" w14:textId="77777777" w:rsidR="00B96667" w:rsidRDefault="00B96667" w:rsidP="00047B2E">
      <w:pPr>
        <w:tabs>
          <w:tab w:val="left" w:pos="1257"/>
        </w:tabs>
        <w:spacing w:after="0" w:line="240" w:lineRule="auto"/>
        <w:jc w:val="both"/>
        <w:rPr>
          <w:rFonts w:ascii="Times New Roman" w:hAnsi="Times New Roman" w:cs="Times New Roman"/>
          <w:b/>
          <w:sz w:val="24"/>
          <w:szCs w:val="24"/>
        </w:rPr>
      </w:pPr>
    </w:p>
    <w:p w14:paraId="37055383" w14:textId="16CD909F" w:rsidR="000942E6" w:rsidRPr="000D64FF" w:rsidRDefault="00932426" w:rsidP="00047B2E">
      <w:pPr>
        <w:tabs>
          <w:tab w:val="left" w:pos="1257"/>
        </w:tabs>
        <w:spacing w:after="0" w:line="240" w:lineRule="auto"/>
        <w:jc w:val="both"/>
        <w:rPr>
          <w:rFonts w:ascii="Times New Roman" w:hAnsi="Times New Roman" w:cs="Times New Roman"/>
          <w:b/>
          <w:sz w:val="24"/>
          <w:szCs w:val="24"/>
        </w:rPr>
      </w:pPr>
      <w:r w:rsidRPr="000824A1">
        <w:rPr>
          <w:rFonts w:ascii="Times New Roman" w:hAnsi="Times New Roman" w:cs="Times New Roman"/>
          <w:b/>
          <w:sz w:val="24"/>
          <w:szCs w:val="24"/>
        </w:rPr>
        <w:t xml:space="preserve">Pod materijalnom i kaznenom odgovornošću, u svoje ime i u ime </w:t>
      </w:r>
      <w:r w:rsidR="00404D44" w:rsidRPr="000824A1">
        <w:rPr>
          <w:rFonts w:ascii="Times New Roman" w:hAnsi="Times New Roman" w:cs="Times New Roman"/>
          <w:b/>
          <w:sz w:val="24"/>
          <w:szCs w:val="24"/>
        </w:rPr>
        <w:t>P</w:t>
      </w:r>
      <w:r w:rsidRPr="000824A1">
        <w:rPr>
          <w:rFonts w:ascii="Times New Roman" w:hAnsi="Times New Roman" w:cs="Times New Roman"/>
          <w:b/>
          <w:sz w:val="24"/>
          <w:szCs w:val="24"/>
        </w:rPr>
        <w:t xml:space="preserve">rijavitelja potvrđujem da </w:t>
      </w:r>
      <w:r w:rsidR="000824A1" w:rsidRPr="000824A1">
        <w:rPr>
          <w:rFonts w:ascii="Times New Roman" w:hAnsi="Times New Roman" w:cs="Times New Roman"/>
          <w:b/>
          <w:sz w:val="24"/>
          <w:szCs w:val="24"/>
        </w:rPr>
        <w:t xml:space="preserve">su </w:t>
      </w:r>
      <w:r w:rsidR="000824A1" w:rsidRPr="000824A1">
        <w:rPr>
          <w:rFonts w:ascii="Times New Roman" w:eastAsia="Times New Roman" w:hAnsi="Times New Roman" w:cs="Times New Roman"/>
          <w:b/>
          <w:sz w:val="24"/>
          <w:szCs w:val="24"/>
        </w:rPr>
        <w:t>podaci sadržani u dokumentaciji</w:t>
      </w:r>
      <w:r w:rsidR="000824A1" w:rsidRPr="000824A1">
        <w:rPr>
          <w:rFonts w:ascii="Times New Roman" w:hAnsi="Times New Roman" w:cs="Times New Roman"/>
          <w:b/>
          <w:sz w:val="24"/>
          <w:szCs w:val="24"/>
        </w:rPr>
        <w:t xml:space="preserve"> </w:t>
      </w:r>
      <w:r w:rsidR="000824A1" w:rsidRPr="000824A1">
        <w:rPr>
          <w:rFonts w:ascii="Times New Roman" w:eastAsia="Times New Roman" w:hAnsi="Times New Roman" w:cs="Times New Roman"/>
          <w:b/>
          <w:sz w:val="24"/>
          <w:szCs w:val="24"/>
        </w:rPr>
        <w:t xml:space="preserve">projektnog prijedloga </w:t>
      </w:r>
      <w:r w:rsidR="000824A1" w:rsidRPr="000824A1">
        <w:rPr>
          <w:rFonts w:ascii="Times New Roman" w:eastAsia="Times New Roman" w:hAnsi="Times New Roman" w:cs="Times New Roman"/>
          <w:i/>
          <w:sz w:val="24"/>
          <w:szCs w:val="24"/>
        </w:rPr>
        <w:t>&lt; upisati naziv projektnog prijedloga &gt;</w:t>
      </w:r>
      <w:r w:rsidR="000824A1" w:rsidRPr="000824A1">
        <w:rPr>
          <w:rFonts w:ascii="Times New Roman" w:eastAsia="Times New Roman" w:hAnsi="Times New Roman" w:cs="Times New Roman"/>
          <w:b/>
          <w:sz w:val="24"/>
          <w:szCs w:val="24"/>
        </w:rPr>
        <w:t xml:space="preserve"> istiniti i točni te</w:t>
      </w:r>
      <w:r w:rsidR="000824A1" w:rsidRPr="000824A1">
        <w:rPr>
          <w:rFonts w:ascii="Times New Roman" w:eastAsia="Times New Roman" w:hAnsi="Times New Roman" w:cs="Times New Roman"/>
          <w:sz w:val="24"/>
          <w:szCs w:val="24"/>
        </w:rPr>
        <w:t xml:space="preserve"> </w:t>
      </w:r>
      <w:r w:rsidRPr="000D64FF">
        <w:rPr>
          <w:rFonts w:ascii="Times New Roman" w:hAnsi="Times New Roman" w:cs="Times New Roman"/>
          <w:b/>
          <w:sz w:val="24"/>
          <w:szCs w:val="24"/>
        </w:rPr>
        <w:t xml:space="preserve">sam kao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 xml:space="preserve">rijavitelj i kao osoba po zakonu ovlaštena za </w:t>
      </w:r>
      <w:r w:rsidRPr="000D64FF">
        <w:rPr>
          <w:rFonts w:ascii="Times New Roman" w:hAnsi="Times New Roman" w:cs="Times New Roman"/>
          <w:b/>
          <w:sz w:val="24"/>
          <w:szCs w:val="24"/>
        </w:rPr>
        <w:lastRenderedPageBreak/>
        <w:t xml:space="preserve">zastupanje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rijavitelja svjestan da će se u slučaju davanja lažne izjave ili lažnih podataka primijeniti odgovarajuće mjere.</w:t>
      </w:r>
    </w:p>
    <w:p w14:paraId="56AC2E79" w14:textId="77777777" w:rsidR="00404D44" w:rsidRPr="000D64FF" w:rsidRDefault="00404D44" w:rsidP="00404D44">
      <w:pPr>
        <w:tabs>
          <w:tab w:val="left" w:pos="1257"/>
        </w:tabs>
        <w:spacing w:after="0" w:line="240" w:lineRule="auto"/>
        <w:jc w:val="both"/>
        <w:rPr>
          <w:rFonts w:ascii="Times New Roman" w:eastAsia="Times New Roman" w:hAnsi="Times New Roman" w:cs="Times New Roman"/>
          <w:sz w:val="24"/>
          <w:szCs w:val="24"/>
        </w:rPr>
      </w:pPr>
    </w:p>
    <w:p w14:paraId="6CBC2AC6" w14:textId="38208F2C"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4216A71" w14:textId="77777777"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261A354" w14:textId="04131FEB" w:rsidR="000942E6" w:rsidRPr="000D64FF" w:rsidRDefault="000942E6"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U </w:t>
      </w:r>
      <w:r w:rsidR="00404D44" w:rsidRPr="000D64FF">
        <w:rPr>
          <w:rFonts w:ascii="Times New Roman" w:eastAsia="Times New Roman" w:hAnsi="Times New Roman" w:cs="Times New Roman"/>
          <w:sz w:val="24"/>
          <w:szCs w:val="24"/>
          <w:u w:val="single"/>
        </w:rPr>
        <w:t xml:space="preserve">______________________  </w:t>
      </w:r>
      <w:r w:rsidR="00404D44" w:rsidRPr="000D64FF">
        <w:rPr>
          <w:rFonts w:ascii="Times New Roman" w:eastAsia="Times New Roman" w:hAnsi="Times New Roman" w:cs="Times New Roman"/>
          <w:sz w:val="24"/>
          <w:szCs w:val="24"/>
        </w:rPr>
        <w:t xml:space="preserve"> , </w:t>
      </w:r>
      <w:r w:rsidRPr="000D64FF">
        <w:rPr>
          <w:rFonts w:ascii="Times New Roman" w:eastAsia="Times New Roman" w:hAnsi="Times New Roman" w:cs="Times New Roman"/>
          <w:sz w:val="24"/>
          <w:szCs w:val="24"/>
        </w:rPr>
        <w:t xml:space="preserve">dana  </w:t>
      </w:r>
      <w:r w:rsidR="00404D44" w:rsidRPr="000D64FF">
        <w:rPr>
          <w:rFonts w:ascii="Times New Roman" w:eastAsia="Times New Roman" w:hAnsi="Times New Roman" w:cs="Times New Roman"/>
          <w:sz w:val="24"/>
          <w:szCs w:val="24"/>
          <w:u w:val="single"/>
        </w:rPr>
        <w:t>_____________ ________</w:t>
      </w:r>
      <w:r w:rsidR="00404D44" w:rsidRPr="000D64FF">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godine.</w:t>
      </w:r>
    </w:p>
    <w:p w14:paraId="513C42B2" w14:textId="436117FD" w:rsidR="006F25E6" w:rsidRPr="000D64FF" w:rsidRDefault="006F25E6"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716AF39" w14:textId="77777777"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6C3A614" w14:textId="61A76C16" w:rsidR="000942E6"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58FB7E05" w14:textId="77777777"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C741EE" w14:textId="740BE46A" w:rsidR="000942E6" w:rsidRPr="000D64FF" w:rsidRDefault="000942E6"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Funkcija</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t>___________________________________</w:t>
      </w:r>
    </w:p>
    <w:p w14:paraId="35C79282" w14:textId="77777777"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1DD150B3" w14:textId="1398448D" w:rsidR="00404D44" w:rsidRPr="000D64FF" w:rsidRDefault="000942E6"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Potpis</w:t>
      </w:r>
      <w:r w:rsidR="00404D44" w:rsidRPr="000D64FF">
        <w:rPr>
          <w:rFonts w:ascii="Times New Roman" w:eastAsia="Times New Roman" w:hAnsi="Times New Roman" w:cs="Times New Roman"/>
          <w:sz w:val="24"/>
          <w:szCs w:val="24"/>
        </w:rPr>
        <w:t xml:space="preserve"> i pečat</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p>
    <w:p w14:paraId="599D9A11" w14:textId="431D73D8"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BF1F9FD" w14:textId="228CC19E"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026D6F5" w14:textId="701C219C" w:rsidR="00404D44" w:rsidRPr="000D64FF" w:rsidRDefault="00404D44" w:rsidP="00404D44">
      <w:pPr>
        <w:pBdr>
          <w:top w:val="single" w:sz="4" w:space="1" w:color="auto"/>
          <w:left w:val="single" w:sz="4" w:space="4" w:color="auto"/>
          <w:bottom w:val="single" w:sz="4" w:space="27"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sectPr w:rsidR="00404D44" w:rsidRPr="000D64FF" w:rsidSect="00957ADA">
      <w:headerReference w:type="default" r:id="rId9"/>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F06AB" w14:textId="77777777" w:rsidR="00957ADA" w:rsidRDefault="00957ADA" w:rsidP="00EC4A16">
      <w:pPr>
        <w:spacing w:after="0" w:line="240" w:lineRule="auto"/>
      </w:pPr>
      <w:r>
        <w:separator/>
      </w:r>
    </w:p>
  </w:endnote>
  <w:endnote w:type="continuationSeparator" w:id="0">
    <w:p w14:paraId="34C6D546" w14:textId="77777777" w:rsidR="00957ADA" w:rsidRDefault="00957ADA" w:rsidP="00EC4A16">
      <w:pPr>
        <w:spacing w:after="0" w:line="240" w:lineRule="auto"/>
      </w:pPr>
      <w:r>
        <w:continuationSeparator/>
      </w:r>
    </w:p>
  </w:endnote>
  <w:endnote w:type="continuationNotice" w:id="1">
    <w:p w14:paraId="07325AB9" w14:textId="77777777" w:rsidR="00957ADA" w:rsidRDefault="0095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069AD" w14:textId="77777777" w:rsidR="00957ADA" w:rsidRDefault="00957ADA" w:rsidP="00EC4A16">
      <w:pPr>
        <w:spacing w:after="0" w:line="240" w:lineRule="auto"/>
      </w:pPr>
      <w:r>
        <w:separator/>
      </w:r>
    </w:p>
  </w:footnote>
  <w:footnote w:type="continuationSeparator" w:id="0">
    <w:p w14:paraId="65444601" w14:textId="77777777" w:rsidR="00957ADA" w:rsidRDefault="00957ADA" w:rsidP="00EC4A16">
      <w:pPr>
        <w:spacing w:after="0" w:line="240" w:lineRule="auto"/>
      </w:pPr>
      <w:r>
        <w:continuationSeparator/>
      </w:r>
    </w:p>
  </w:footnote>
  <w:footnote w:type="continuationNotice" w:id="1">
    <w:p w14:paraId="22E63917" w14:textId="77777777" w:rsidR="00957ADA" w:rsidRDefault="00957ADA">
      <w:pPr>
        <w:spacing w:after="0" w:line="240" w:lineRule="auto"/>
      </w:pPr>
    </w:p>
  </w:footnote>
  <w:footnote w:id="2">
    <w:p w14:paraId="1B6D7AF6" w14:textId="12764101" w:rsidR="00E100CD" w:rsidRDefault="00E100CD">
      <w:pPr>
        <w:pStyle w:val="Tekstfusnote"/>
      </w:pPr>
      <w:r>
        <w:rPr>
          <w:rStyle w:val="Referencafusnote"/>
        </w:rPr>
        <w:footnoteRef/>
      </w:r>
      <w:r>
        <w:t xml:space="preserve"> </w:t>
      </w:r>
      <w:r w:rsidR="0011230E">
        <w:t xml:space="preserve">Uredba ( EU) br. 651/2014 i njene izmjene i dopune </w:t>
      </w:r>
      <w:bookmarkStart w:id="0" w:name="_Hlk161059723"/>
      <w:r w:rsidR="008E515C" w:rsidRPr="000D6D72">
        <w:rPr>
          <w:rFonts w:eastAsiaTheme="minorEastAsia"/>
          <w:color w:val="000000"/>
          <w:szCs w:val="22"/>
        </w:rPr>
        <w:t xml:space="preserve">Uredba </w:t>
      </w:r>
      <w:r w:rsidR="0011230E">
        <w:rPr>
          <w:rFonts w:eastAsiaTheme="minorEastAsia"/>
          <w:color w:val="000000"/>
          <w:szCs w:val="22"/>
        </w:rPr>
        <w:t xml:space="preserve">br. </w:t>
      </w:r>
      <w:r w:rsidR="008E515C" w:rsidRPr="000D6D72">
        <w:rPr>
          <w:rFonts w:eastAsiaTheme="minorEastAsia"/>
          <w:color w:val="000000"/>
          <w:szCs w:val="22"/>
        </w:rPr>
        <w:t>2017/1084, Uredba br. 2020/972, Uredba br. 2021/1237</w:t>
      </w:r>
      <w:r w:rsidR="008E515C">
        <w:rPr>
          <w:rFonts w:eastAsiaTheme="minorEastAsia"/>
          <w:color w:val="000000"/>
          <w:szCs w:val="22"/>
        </w:rPr>
        <w:t xml:space="preserve">, Uredba br. 2023/1315 </w:t>
      </w:r>
      <w:bookmarkEnd w:id="0"/>
      <w:r w:rsidR="008E515C" w:rsidRPr="000D6D72">
        <w:rPr>
          <w:rFonts w:eastAsiaTheme="minorEastAsia"/>
          <w:color w:val="000000"/>
          <w:szCs w:val="22"/>
        </w:rPr>
        <w:t xml:space="preserve">- </w:t>
      </w:r>
      <w:r w:rsidR="002B465E">
        <w:rPr>
          <w:rFonts w:eastAsiaTheme="minorEastAsia"/>
          <w:color w:val="000000"/>
          <w:szCs w:val="22"/>
        </w:rPr>
        <w:t xml:space="preserve"> </w:t>
      </w:r>
      <w:r w:rsidR="002B465E" w:rsidRPr="000D6D72">
        <w:rPr>
          <w:rFonts w:eastAsiaTheme="minorEastAsia"/>
          <w:color w:val="000000"/>
          <w:szCs w:val="22"/>
        </w:rPr>
        <w:t>Konsolidirana verzija Uredb</w:t>
      </w:r>
      <w:r w:rsidR="002B465E">
        <w:rPr>
          <w:rFonts w:eastAsiaTheme="minorEastAsia"/>
          <w:color w:val="000000"/>
          <w:szCs w:val="22"/>
        </w:rPr>
        <w:t>e</w:t>
      </w:r>
      <w:r w:rsidR="002B465E" w:rsidRPr="000D6D72">
        <w:rPr>
          <w:rFonts w:eastAsiaTheme="minorEastAsia"/>
          <w:color w:val="000000"/>
          <w:szCs w:val="22"/>
        </w:rPr>
        <w:t xml:space="preserve"> br. 651/2014</w:t>
      </w:r>
      <w:r w:rsidR="002B465E">
        <w:rPr>
          <w:rFonts w:eastAsiaTheme="minorEastAsia"/>
          <w:color w:val="000000"/>
          <w:szCs w:val="22"/>
        </w:rPr>
        <w:t xml:space="preserve"> dostupna je </w:t>
      </w:r>
      <w:r w:rsidR="008E515C" w:rsidRPr="000D6D72">
        <w:rPr>
          <w:rFonts w:eastAsiaTheme="minorEastAsia"/>
          <w:color w:val="000000"/>
          <w:szCs w:val="22"/>
        </w:rPr>
        <w:t xml:space="preserve">putem poveznice: </w:t>
      </w:r>
      <w:hyperlink r:id="rId1" w:history="1">
        <w:r w:rsidR="008E515C" w:rsidRPr="00D72381">
          <w:rPr>
            <w:rStyle w:val="Hiperveza"/>
            <w:rFonts w:eastAsiaTheme="minorEastAsia"/>
            <w:szCs w:val="22"/>
          </w:rPr>
          <w:t>https://eur-lex.europa.eu/legal-content/HR/TXT/HTML/?uri=CELEX:02014R0651-20230701</w:t>
        </w:r>
      </w:hyperlink>
    </w:p>
  </w:footnote>
  <w:footnote w:id="3">
    <w:p w14:paraId="7EFBADEA" w14:textId="77777777" w:rsidR="00A43488" w:rsidRPr="009E118C" w:rsidRDefault="00A43488" w:rsidP="00A43488">
      <w:pPr>
        <w:pStyle w:val="Tekstfusnote"/>
        <w:rPr>
          <w:sz w:val="18"/>
          <w:szCs w:val="18"/>
        </w:rPr>
      </w:pPr>
      <w:r w:rsidRPr="009E118C">
        <w:rPr>
          <w:rStyle w:val="Referencafusnote"/>
          <w:rFonts w:eastAsia="Calibri"/>
          <w:sz w:val="18"/>
          <w:szCs w:val="18"/>
        </w:rPr>
        <w:footnoteRef/>
      </w:r>
      <w:r w:rsidRPr="009E118C">
        <w:rPr>
          <w:sz w:val="18"/>
          <w:szCs w:val="18"/>
        </w:rPr>
        <w:t xml:space="preserve"> Partner je svaka pravna osoba javnog ili privatnog prava, uključujući osobe privatno</w:t>
      </w:r>
      <w:r>
        <w:rPr>
          <w:sz w:val="18"/>
          <w:szCs w:val="18"/>
        </w:rPr>
        <w:t>g</w:t>
      </w:r>
      <w:r w:rsidRPr="009E118C">
        <w:rPr>
          <w:sz w:val="18"/>
          <w:szCs w:val="18"/>
        </w:rPr>
        <w:t xml:space="preserve"> prava registrirane za obavljanje gospodarske djelatnosti i subjekte malog gospodarstva, kako su definirani </w:t>
      </w:r>
      <w:r>
        <w:rPr>
          <w:sz w:val="18"/>
          <w:szCs w:val="18"/>
        </w:rPr>
        <w:t>sukladno članku 3. Priloga I. Uredbe GBER</w:t>
      </w:r>
      <w:r w:rsidRPr="009E118C">
        <w:rPr>
          <w:sz w:val="18"/>
          <w:szCs w:val="18"/>
        </w:rPr>
        <w:t>.</w:t>
      </w:r>
    </w:p>
  </w:footnote>
  <w:footnote w:id="4">
    <w:p w14:paraId="4F36D876" w14:textId="77777777" w:rsidR="0003278A" w:rsidRPr="0012102B" w:rsidRDefault="0003278A" w:rsidP="006A6D5B">
      <w:pPr>
        <w:pStyle w:val="Tekstfusnote"/>
        <w:spacing w:after="60"/>
        <w:jc w:val="both"/>
        <w:rPr>
          <w:sz w:val="16"/>
          <w:szCs w:val="16"/>
          <w:lang w:val="en-US"/>
        </w:rPr>
      </w:pPr>
      <w:r w:rsidRPr="006A6D5B">
        <w:rPr>
          <w:rStyle w:val="Referencafusnote"/>
          <w:sz w:val="18"/>
          <w:szCs w:val="18"/>
        </w:rPr>
        <w:footnoteRef/>
      </w:r>
      <w:r w:rsidRPr="006A6D5B">
        <w:rPr>
          <w:sz w:val="18"/>
          <w:szCs w:val="18"/>
        </w:rPr>
        <w:t xml:space="preserve"> U pogledu ove točke, smatra se prihvatljivim da Prijavitelj nije udovoljio spomenutim obvezama, ako mu, sukladno posebnom propisu, plaćanje tih obveza nije dopušteno ili mu je odobrena odgoda plaćanja</w:t>
      </w:r>
      <w:r w:rsidRPr="006A6D5B">
        <w:rPr>
          <w:iCs/>
          <w:sz w:val="18"/>
          <w:szCs w:val="18"/>
          <w:shd w:val="clear" w:color="auto" w:fill="FFFFFF"/>
        </w:rPr>
        <w:t>.</w:t>
      </w:r>
    </w:p>
  </w:footnote>
  <w:footnote w:id="5">
    <w:p w14:paraId="6EDE04CB" w14:textId="77777777" w:rsidR="009E45E1" w:rsidRPr="006A6D5B" w:rsidRDefault="009E45E1" w:rsidP="006A6D5B">
      <w:pPr>
        <w:pStyle w:val="Tekstfusnote"/>
        <w:spacing w:after="60"/>
        <w:jc w:val="both"/>
        <w:rPr>
          <w:sz w:val="18"/>
          <w:szCs w:val="18"/>
        </w:rPr>
      </w:pPr>
      <w:r>
        <w:rPr>
          <w:rStyle w:val="Referencafusnote"/>
        </w:rPr>
        <w:footnoteRef/>
      </w:r>
      <w:r>
        <w:t xml:space="preserve"> </w:t>
      </w:r>
      <w:r w:rsidRPr="006A6D5B">
        <w:rPr>
          <w:sz w:val="18"/>
          <w:szCs w:val="18"/>
        </w:rPr>
        <w:t>Lokacijom se smatra skup međusobno povezanih (npr. katastarski, troškovno, energetski) postojećih građevina i zemljišta na kojima bi se provodile projektne aktivnosti i/ili u kojima bi se trošila proizvedena električna energija.</w:t>
      </w:r>
    </w:p>
  </w:footnote>
  <w:footnote w:id="6">
    <w:p w14:paraId="35DD5FDB" w14:textId="4DB19A55" w:rsidR="00BE2348" w:rsidRPr="006A6D5B" w:rsidRDefault="00196628" w:rsidP="006A6D5B">
      <w:pPr>
        <w:pStyle w:val="Tekstfusnote"/>
        <w:spacing w:after="60"/>
        <w:jc w:val="both"/>
        <w:rPr>
          <w:sz w:val="18"/>
          <w:szCs w:val="18"/>
        </w:rPr>
      </w:pPr>
      <w:r w:rsidRPr="00734EF3">
        <w:rPr>
          <w:sz w:val="18"/>
          <w:szCs w:val="18"/>
          <w:vertAlign w:val="superscript"/>
        </w:rPr>
        <w:t>6</w:t>
      </w:r>
      <w:r>
        <w:rPr>
          <w:sz w:val="18"/>
          <w:szCs w:val="18"/>
        </w:rPr>
        <w:t xml:space="preserve"> </w:t>
      </w:r>
      <w:r w:rsidRPr="00196628">
        <w:rPr>
          <w:sz w:val="18"/>
          <w:szCs w:val="18"/>
        </w:rPr>
        <w:t xml:space="preserve"> </w:t>
      </w:r>
      <w:r w:rsidRPr="003074FA">
        <w:rPr>
          <w:sz w:val="18"/>
          <w:szCs w:val="18"/>
        </w:rPr>
        <w:t>Proizvodno postrojenje</w:t>
      </w:r>
      <w:r>
        <w:rPr>
          <w:sz w:val="18"/>
          <w:szCs w:val="18"/>
        </w:rPr>
        <w:t xml:space="preserve"> koje koristi OIE</w:t>
      </w:r>
      <w:r w:rsidRPr="003074FA">
        <w:rPr>
          <w:sz w:val="18"/>
          <w:szCs w:val="18"/>
        </w:rPr>
        <w:t xml:space="preserve"> je samostalno i tehnički cjelovito postrojenje za proizvodnju električne i/ili toplinske energije, a koje se može sastojati od više proizvodnih jedinica. Proizvodna jedinica 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footnote>
  <w:footnote w:id="7">
    <w:p w14:paraId="22E34108" w14:textId="460A4D8E" w:rsidR="006A6D5B" w:rsidRDefault="006A6D5B" w:rsidP="006A6D5B">
      <w:pPr>
        <w:pStyle w:val="Tekstkomentara"/>
        <w:spacing w:after="60"/>
      </w:pPr>
      <w:r>
        <w:rPr>
          <w:rStyle w:val="Referencafusnote"/>
        </w:rPr>
        <w:footnoteRef/>
      </w:r>
      <w:r>
        <w:t xml:space="preserve"> </w:t>
      </w:r>
      <w:r w:rsidRPr="0078536B">
        <w:rPr>
          <w:rFonts w:ascii="Times New Roman" w:hAnsi="Times New Roman"/>
          <w:sz w:val="18"/>
          <w:szCs w:val="18"/>
        </w:rPr>
        <w:t xml:space="preserve">Proizvodnjom za vlastite potrebe smatra se </w:t>
      </w:r>
      <w:r>
        <w:rPr>
          <w:rFonts w:ascii="Times New Roman" w:hAnsi="Times New Roman"/>
          <w:sz w:val="18"/>
          <w:szCs w:val="18"/>
        </w:rPr>
        <w:t xml:space="preserve">godišnja proizvodnja električne energije iz proizvodnog postrojenja koje koristi OIE u količini (kWh/god) koja ne premašuje ukupnu referentnu godišnju potrošnju električne energije (kWh/god) na lokaciji </w:t>
      </w:r>
      <w:r w:rsidRPr="00146D22">
        <w:rPr>
          <w:rFonts w:ascii="Times New Roman" w:hAnsi="Times New Roman"/>
          <w:sz w:val="18"/>
          <w:szCs w:val="18"/>
        </w:rPr>
        <w:t>projekta.</w:t>
      </w:r>
    </w:p>
  </w:footnote>
  <w:footnote w:id="8">
    <w:p w14:paraId="7D589C5C" w14:textId="77777777" w:rsidR="005C3F1E" w:rsidRDefault="005C3F1E" w:rsidP="006A6D5B">
      <w:pPr>
        <w:pStyle w:val="Tekstfusnote"/>
        <w:spacing w:after="60"/>
        <w:jc w:val="both"/>
      </w:pPr>
      <w:r w:rsidRPr="006A6D5B">
        <w:rPr>
          <w:rStyle w:val="Referencafusnote"/>
          <w:sz w:val="18"/>
          <w:szCs w:val="18"/>
        </w:rPr>
        <w:footnoteRef/>
      </w:r>
      <w:r w:rsidRPr="006A6D5B">
        <w:rPr>
          <w:sz w:val="18"/>
          <w:szCs w:val="18"/>
        </w:rPr>
        <w:t xml:space="preserve"> Primjerice proizvodnja novih proizvoda ili dodavanje novih linija proizvodnje uz postojeće.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8A31" w14:textId="3269AF3F" w:rsidR="008F34C9" w:rsidRDefault="008F34C9" w:rsidP="00734EF3">
    <w:pPr>
      <w:pStyle w:val="Zaglavlje"/>
      <w:tabs>
        <w:tab w:val="clear" w:pos="4536"/>
        <w:tab w:val="clear" w:pos="9072"/>
        <w:tab w:val="left" w:pos="7114"/>
      </w:tabs>
      <w:ind w:left="-142"/>
    </w:pPr>
    <w:r>
      <w:t xml:space="preserve">      </w:t>
    </w:r>
    <w:r w:rsidR="00734EF3">
      <w:rPr>
        <w:noProof/>
      </w:rPr>
      <w:drawing>
        <wp:inline distT="0" distB="0" distL="0" distR="0" wp14:anchorId="3F9B5D65" wp14:editId="465AD112">
          <wp:extent cx="2628900" cy="739870"/>
          <wp:effectExtent l="0" t="0" r="0" b="3175"/>
          <wp:docPr id="1607392770" name="Slika 1" descr="Slika na kojoj se prikazuje tekst, Font, snimka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Font, snimka zaslona, logotip"/>
                  <pic:cNvPicPr>
                    <a:picLocks noChangeAspect="1" noChangeArrowheads="1"/>
                  </pic:cNvPicPr>
                </pic:nvPicPr>
                <pic:blipFill rotWithShape="1">
                  <a:blip r:embed="rId1">
                    <a:extLst>
                      <a:ext uri="{28A0092B-C50C-407E-A947-70E740481C1C}">
                        <a14:useLocalDpi xmlns:a14="http://schemas.microsoft.com/office/drawing/2010/main" val="0"/>
                      </a:ext>
                    </a:extLst>
                  </a:blip>
                  <a:srcRect l="2" t="14179" r="-643" b="19185"/>
                  <a:stretch/>
                </pic:blipFill>
                <pic:spPr bwMode="auto">
                  <a:xfrm>
                    <a:off x="0" y="0"/>
                    <a:ext cx="2667386" cy="75070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734EF3">
      <w:rPr>
        <w:noProof/>
      </w:rPr>
      <w:drawing>
        <wp:inline distT="0" distB="0" distL="0" distR="0" wp14:anchorId="1B74C6BA" wp14:editId="0F0EA46F">
          <wp:extent cx="1868068" cy="570456"/>
          <wp:effectExtent l="0" t="0" r="3175" b="1270"/>
          <wp:docPr id="30" name="Slika 30" descr="Slika na kojoj se prikazuje teks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Slika na kojoj se prikazuje tekst, logotip&#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068" cy="570456"/>
                  </a:xfrm>
                  <a:prstGeom prst="rect">
                    <a:avLst/>
                  </a:prstGeom>
                  <a:noFill/>
                </pic:spPr>
              </pic:pic>
            </a:graphicData>
          </a:graphic>
        </wp:inline>
      </w:drawing>
    </w:r>
    <w:r>
      <w:t xml:space="preserve">      </w:t>
    </w:r>
  </w:p>
  <w:p w14:paraId="40BB9901" w14:textId="77777777" w:rsidR="002B465E" w:rsidRDefault="002B465E" w:rsidP="00734EF3">
    <w:pPr>
      <w:pStyle w:val="Zaglavlje"/>
      <w:tabs>
        <w:tab w:val="clear" w:pos="4536"/>
        <w:tab w:val="clear" w:pos="9072"/>
        <w:tab w:val="left" w:pos="7114"/>
      </w:tabs>
      <w:ind w:left="-142"/>
    </w:pPr>
  </w:p>
  <w:p w14:paraId="65EB03EB" w14:textId="77777777" w:rsidR="002B465E" w:rsidRDefault="002B465E" w:rsidP="00734EF3">
    <w:pPr>
      <w:pStyle w:val="Zaglavlje"/>
      <w:tabs>
        <w:tab w:val="clear" w:pos="4536"/>
        <w:tab w:val="clear" w:pos="9072"/>
        <w:tab w:val="left" w:pos="7114"/>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bullet"/>
      <w:pStyle w:val="ListParagraph1"/>
      <w:lvlText w:val=""/>
      <w:lvlJc w:val="left"/>
      <w:pPr>
        <w:ind w:left="720" w:hanging="360"/>
      </w:pPr>
      <w:rPr>
        <w:rFonts w:ascii="Symbol" w:hAnsi="Symbol" w:hint="default"/>
      </w:rPr>
    </w:lvl>
    <w:lvl w:ilvl="1">
      <w:numFmt w:val="bullet"/>
      <w:lvlText w:val="-"/>
      <w:lvlJc w:val="left"/>
      <w:pPr>
        <w:ind w:left="1440" w:hanging="360"/>
      </w:pPr>
      <w:rPr>
        <w:rFonts w:ascii="Tahoma" w:eastAsia="Times New Roman" w:hAnsi="Tahoma" w:cs="Taho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8A7A12"/>
    <w:multiLevelType w:val="hybridMultilevel"/>
    <w:tmpl w:val="B544618E"/>
    <w:lvl w:ilvl="0" w:tplc="57C69A3A">
      <w:start w:val="1"/>
      <w:numFmt w:val="decimal"/>
      <w:lvlText w:val="%1."/>
      <w:lvlJc w:val="left"/>
      <w:pPr>
        <w:tabs>
          <w:tab w:val="num" w:pos="360"/>
        </w:tabs>
        <w:ind w:left="360" w:hanging="360"/>
      </w:pPr>
      <w:rPr>
        <w:rFonts w:hint="default"/>
        <w:b w:val="0"/>
        <w:i w:val="0"/>
      </w:rPr>
    </w:lvl>
    <w:lvl w:ilvl="1" w:tplc="041A0017">
      <w:start w:val="1"/>
      <w:numFmt w:val="lowerLetter"/>
      <w:lvlText w:val="%2)"/>
      <w:lvlJc w:val="left"/>
      <w:pPr>
        <w:tabs>
          <w:tab w:val="num" w:pos="1080"/>
        </w:tabs>
        <w:ind w:left="1080" w:hanging="360"/>
      </w:pPr>
      <w:rPr>
        <w:rFonts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278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5DBE"/>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E33A01"/>
    <w:multiLevelType w:val="hybridMultilevel"/>
    <w:tmpl w:val="56D23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0940EF"/>
    <w:multiLevelType w:val="hybridMultilevel"/>
    <w:tmpl w:val="9B9C18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33C46A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3912"/>
    <w:multiLevelType w:val="hybridMultilevel"/>
    <w:tmpl w:val="2F2E77FA"/>
    <w:lvl w:ilvl="0" w:tplc="041A0001">
      <w:start w:val="1"/>
      <w:numFmt w:val="bullet"/>
      <w:lvlText w:val=""/>
      <w:lvlJc w:val="left"/>
      <w:pPr>
        <w:ind w:left="1230" w:hanging="360"/>
      </w:pPr>
      <w:rPr>
        <w:rFonts w:ascii="Symbol" w:hAnsi="Symbol"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9" w15:restartNumberingAfterBreak="0">
    <w:nsid w:val="3CAD7A97"/>
    <w:multiLevelType w:val="hybridMultilevel"/>
    <w:tmpl w:val="A1E0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A067F2"/>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0626F1"/>
    <w:multiLevelType w:val="hybridMultilevel"/>
    <w:tmpl w:val="77B613F4"/>
    <w:lvl w:ilvl="0" w:tplc="F9F28660">
      <w:start w:val="3"/>
      <w:numFmt w:val="bullet"/>
      <w:lvlText w:val="-"/>
      <w:lvlJc w:val="left"/>
      <w:pPr>
        <w:ind w:left="405" w:hanging="360"/>
      </w:pPr>
      <w:rPr>
        <w:rFonts w:ascii="Times New Roman" w:eastAsiaTheme="minorEastAsia"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2" w15:restartNumberingAfterBreak="0">
    <w:nsid w:val="4B704678"/>
    <w:multiLevelType w:val="hybridMultilevel"/>
    <w:tmpl w:val="51A0C7E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3" w15:restartNumberingAfterBreak="0">
    <w:nsid w:val="4C761690"/>
    <w:multiLevelType w:val="hybridMultilevel"/>
    <w:tmpl w:val="6ADC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35A9F"/>
    <w:multiLevelType w:val="hybridMultilevel"/>
    <w:tmpl w:val="B36476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927211"/>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BE64E3"/>
    <w:multiLevelType w:val="hybridMultilevel"/>
    <w:tmpl w:val="EE3037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9043859"/>
    <w:multiLevelType w:val="hybridMultilevel"/>
    <w:tmpl w:val="0F882E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B544ED"/>
    <w:multiLevelType w:val="hybridMultilevel"/>
    <w:tmpl w:val="19B6B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E8C6432"/>
    <w:multiLevelType w:val="hybridMultilevel"/>
    <w:tmpl w:val="48566D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C5C11"/>
    <w:multiLevelType w:val="hybridMultilevel"/>
    <w:tmpl w:val="90F0D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23" w15:restartNumberingAfterBreak="0">
    <w:nsid w:val="64E85884"/>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A40986"/>
    <w:multiLevelType w:val="hybridMultilevel"/>
    <w:tmpl w:val="1D9AF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DC5EED"/>
    <w:multiLevelType w:val="hybridMultilevel"/>
    <w:tmpl w:val="863A0542"/>
    <w:lvl w:ilvl="0" w:tplc="78F4B89A">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C57E6E"/>
    <w:multiLevelType w:val="hybridMultilevel"/>
    <w:tmpl w:val="269A315A"/>
    <w:lvl w:ilvl="0" w:tplc="041A0001">
      <w:start w:val="1"/>
      <w:numFmt w:val="bullet"/>
      <w:lvlText w:val=""/>
      <w:lvlJc w:val="left"/>
      <w:pPr>
        <w:ind w:left="1080" w:hanging="360"/>
      </w:pPr>
      <w:rPr>
        <w:rFonts w:ascii="Symbol" w:hAnsi="Symbol" w:hint="default"/>
      </w:rPr>
    </w:lvl>
    <w:lvl w:ilvl="1" w:tplc="311A001E">
      <w:start w:val="1"/>
      <w:numFmt w:val="bullet"/>
      <w:lvlText w:val="-"/>
      <w:lvlJc w:val="left"/>
      <w:pPr>
        <w:ind w:left="1800" w:hanging="360"/>
      </w:pPr>
      <w:rPr>
        <w:rFonts w:ascii="Times New Roman" w:hAnsi="Times New Roman" w:cs="Times New Roman" w:hint="default"/>
        <w:color w:val="auto"/>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06477EB"/>
    <w:multiLevelType w:val="multilevel"/>
    <w:tmpl w:val="70647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147047E"/>
    <w:multiLevelType w:val="hybridMultilevel"/>
    <w:tmpl w:val="13F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955F6"/>
    <w:multiLevelType w:val="hybridMultilevel"/>
    <w:tmpl w:val="1DBCFE40"/>
    <w:lvl w:ilvl="0" w:tplc="4EF0B77A">
      <w:start w:val="1"/>
      <w:numFmt w:val="decimal"/>
      <w:lvlText w:val="%1."/>
      <w:lvlJc w:val="left"/>
      <w:pPr>
        <w:ind w:left="360" w:hanging="360"/>
      </w:pPr>
      <w:rPr>
        <w:rFonts w:ascii="Arial Narrow" w:hAnsi="Arial Narrow" w:cs="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45E0A2D"/>
    <w:multiLevelType w:val="hybridMultilevel"/>
    <w:tmpl w:val="3C9EE56A"/>
    <w:lvl w:ilvl="0" w:tplc="C246A4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FA28F7"/>
    <w:multiLevelType w:val="hybridMultilevel"/>
    <w:tmpl w:val="78BC3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46281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5951">
    <w:abstractNumId w:val="24"/>
  </w:num>
  <w:num w:numId="2" w16cid:durableId="1962153449">
    <w:abstractNumId w:val="19"/>
  </w:num>
  <w:num w:numId="3" w16cid:durableId="19822897">
    <w:abstractNumId w:val="33"/>
  </w:num>
  <w:num w:numId="4" w16cid:durableId="1018310851">
    <w:abstractNumId w:val="9"/>
  </w:num>
  <w:num w:numId="5" w16cid:durableId="712081166">
    <w:abstractNumId w:val="0"/>
  </w:num>
  <w:num w:numId="6" w16cid:durableId="481852424">
    <w:abstractNumId w:val="12"/>
  </w:num>
  <w:num w:numId="7" w16cid:durableId="380056238">
    <w:abstractNumId w:val="26"/>
  </w:num>
  <w:num w:numId="8" w16cid:durableId="1261907966">
    <w:abstractNumId w:val="5"/>
  </w:num>
  <w:num w:numId="9" w16cid:durableId="449784567">
    <w:abstractNumId w:val="8"/>
  </w:num>
  <w:num w:numId="10" w16cid:durableId="709458453">
    <w:abstractNumId w:val="31"/>
  </w:num>
  <w:num w:numId="11" w16cid:durableId="1623725811">
    <w:abstractNumId w:val="15"/>
  </w:num>
  <w:num w:numId="12" w16cid:durableId="916598775">
    <w:abstractNumId w:val="10"/>
  </w:num>
  <w:num w:numId="13" w16cid:durableId="1140195383">
    <w:abstractNumId w:val="17"/>
  </w:num>
  <w:num w:numId="14" w16cid:durableId="1943031761">
    <w:abstractNumId w:val="11"/>
  </w:num>
  <w:num w:numId="15" w16cid:durableId="1141459312">
    <w:abstractNumId w:val="21"/>
  </w:num>
  <w:num w:numId="16" w16cid:durableId="1918321155">
    <w:abstractNumId w:val="6"/>
  </w:num>
  <w:num w:numId="17" w16cid:durableId="1646083666">
    <w:abstractNumId w:val="14"/>
  </w:num>
  <w:num w:numId="18" w16cid:durableId="1577744277">
    <w:abstractNumId w:val="16"/>
  </w:num>
  <w:num w:numId="19" w16cid:durableId="1678580836">
    <w:abstractNumId w:val="30"/>
  </w:num>
  <w:num w:numId="20" w16cid:durableId="1393232924">
    <w:abstractNumId w:val="28"/>
  </w:num>
  <w:num w:numId="21" w16cid:durableId="1472022723">
    <w:abstractNumId w:val="20"/>
  </w:num>
  <w:num w:numId="22" w16cid:durableId="1230118926">
    <w:abstractNumId w:val="4"/>
  </w:num>
  <w:num w:numId="23" w16cid:durableId="1748960292">
    <w:abstractNumId w:val="23"/>
  </w:num>
  <w:num w:numId="24" w16cid:durableId="1000039522">
    <w:abstractNumId w:val="25"/>
  </w:num>
  <w:num w:numId="25" w16cid:durableId="1655718202">
    <w:abstractNumId w:val="1"/>
  </w:num>
  <w:num w:numId="26" w16cid:durableId="446194541">
    <w:abstractNumId w:val="18"/>
  </w:num>
  <w:num w:numId="27" w16cid:durableId="721170067">
    <w:abstractNumId w:val="27"/>
  </w:num>
  <w:num w:numId="28" w16cid:durableId="327908708">
    <w:abstractNumId w:val="2"/>
  </w:num>
  <w:num w:numId="29" w16cid:durableId="1126236644">
    <w:abstractNumId w:val="13"/>
  </w:num>
  <w:num w:numId="30" w16cid:durableId="2115857860">
    <w:abstractNumId w:val="29"/>
  </w:num>
  <w:num w:numId="31" w16cid:durableId="131948279">
    <w:abstractNumId w:val="22"/>
  </w:num>
  <w:num w:numId="32" w16cid:durableId="950892627">
    <w:abstractNumId w:val="32"/>
  </w:num>
  <w:num w:numId="33" w16cid:durableId="154030122">
    <w:abstractNumId w:val="3"/>
  </w:num>
  <w:num w:numId="34" w16cid:durableId="1274285710">
    <w:abstractNumId w:val="34"/>
  </w:num>
  <w:num w:numId="35" w16cid:durableId="800421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A6"/>
    <w:rsid w:val="00010350"/>
    <w:rsid w:val="000150D0"/>
    <w:rsid w:val="0001761C"/>
    <w:rsid w:val="000271C0"/>
    <w:rsid w:val="0003278A"/>
    <w:rsid w:val="000332E0"/>
    <w:rsid w:val="00041744"/>
    <w:rsid w:val="0004239A"/>
    <w:rsid w:val="00047B2E"/>
    <w:rsid w:val="000504E8"/>
    <w:rsid w:val="00053658"/>
    <w:rsid w:val="00061CCE"/>
    <w:rsid w:val="000824A1"/>
    <w:rsid w:val="0008266B"/>
    <w:rsid w:val="00090ECB"/>
    <w:rsid w:val="000942E6"/>
    <w:rsid w:val="00094A3A"/>
    <w:rsid w:val="00096401"/>
    <w:rsid w:val="000A51C1"/>
    <w:rsid w:val="000A51CB"/>
    <w:rsid w:val="000C06F1"/>
    <w:rsid w:val="000C1B42"/>
    <w:rsid w:val="000C43C9"/>
    <w:rsid w:val="000C54E6"/>
    <w:rsid w:val="000C7290"/>
    <w:rsid w:val="000D2CEA"/>
    <w:rsid w:val="000D3DC7"/>
    <w:rsid w:val="000D444D"/>
    <w:rsid w:val="000D5C4D"/>
    <w:rsid w:val="000D64FF"/>
    <w:rsid w:val="000E0CAA"/>
    <w:rsid w:val="000E2EB7"/>
    <w:rsid w:val="000F3131"/>
    <w:rsid w:val="000F4222"/>
    <w:rsid w:val="000F529A"/>
    <w:rsid w:val="001060F5"/>
    <w:rsid w:val="00106474"/>
    <w:rsid w:val="0011230E"/>
    <w:rsid w:val="00115FF7"/>
    <w:rsid w:val="0012102B"/>
    <w:rsid w:val="001251AA"/>
    <w:rsid w:val="001267B1"/>
    <w:rsid w:val="00127219"/>
    <w:rsid w:val="001306AE"/>
    <w:rsid w:val="0013130B"/>
    <w:rsid w:val="0013381B"/>
    <w:rsid w:val="001434E2"/>
    <w:rsid w:val="00144011"/>
    <w:rsid w:val="0014484F"/>
    <w:rsid w:val="00160BF8"/>
    <w:rsid w:val="00167BB6"/>
    <w:rsid w:val="0017136C"/>
    <w:rsid w:val="00173C7B"/>
    <w:rsid w:val="00173FE4"/>
    <w:rsid w:val="0017403E"/>
    <w:rsid w:val="001774C3"/>
    <w:rsid w:val="0018485F"/>
    <w:rsid w:val="0019364A"/>
    <w:rsid w:val="00196628"/>
    <w:rsid w:val="001A2CC3"/>
    <w:rsid w:val="001A50CE"/>
    <w:rsid w:val="001B3A28"/>
    <w:rsid w:val="001B78FE"/>
    <w:rsid w:val="001C49C9"/>
    <w:rsid w:val="001D2E0B"/>
    <w:rsid w:val="001D36E4"/>
    <w:rsid w:val="001D415E"/>
    <w:rsid w:val="001E30AA"/>
    <w:rsid w:val="001F0609"/>
    <w:rsid w:val="0020206B"/>
    <w:rsid w:val="002101F0"/>
    <w:rsid w:val="00231281"/>
    <w:rsid w:val="00232C3B"/>
    <w:rsid w:val="002459C3"/>
    <w:rsid w:val="0025724A"/>
    <w:rsid w:val="0027427C"/>
    <w:rsid w:val="002821F8"/>
    <w:rsid w:val="00282545"/>
    <w:rsid w:val="002835B2"/>
    <w:rsid w:val="00291012"/>
    <w:rsid w:val="002A00BD"/>
    <w:rsid w:val="002B465E"/>
    <w:rsid w:val="002C0DF7"/>
    <w:rsid w:val="002C71CD"/>
    <w:rsid w:val="002D5511"/>
    <w:rsid w:val="002E1F8A"/>
    <w:rsid w:val="002E5610"/>
    <w:rsid w:val="002F2CBF"/>
    <w:rsid w:val="00310D3E"/>
    <w:rsid w:val="0032005C"/>
    <w:rsid w:val="0032216C"/>
    <w:rsid w:val="00326AA7"/>
    <w:rsid w:val="00332C60"/>
    <w:rsid w:val="00333B3A"/>
    <w:rsid w:val="00335F9F"/>
    <w:rsid w:val="00340749"/>
    <w:rsid w:val="00343B26"/>
    <w:rsid w:val="0034536A"/>
    <w:rsid w:val="00347A03"/>
    <w:rsid w:val="00352AD6"/>
    <w:rsid w:val="0036099E"/>
    <w:rsid w:val="003638C6"/>
    <w:rsid w:val="00372E53"/>
    <w:rsid w:val="003771A8"/>
    <w:rsid w:val="003824E9"/>
    <w:rsid w:val="00383930"/>
    <w:rsid w:val="0038430D"/>
    <w:rsid w:val="00384E32"/>
    <w:rsid w:val="00384E64"/>
    <w:rsid w:val="003D6FFB"/>
    <w:rsid w:val="003E0315"/>
    <w:rsid w:val="00404D44"/>
    <w:rsid w:val="00406900"/>
    <w:rsid w:val="004075C1"/>
    <w:rsid w:val="004108DC"/>
    <w:rsid w:val="004149DB"/>
    <w:rsid w:val="00414F84"/>
    <w:rsid w:val="00415CEE"/>
    <w:rsid w:val="004368F7"/>
    <w:rsid w:val="00445E56"/>
    <w:rsid w:val="004509A8"/>
    <w:rsid w:val="0045719D"/>
    <w:rsid w:val="00463F25"/>
    <w:rsid w:val="00484A36"/>
    <w:rsid w:val="00485678"/>
    <w:rsid w:val="004863F1"/>
    <w:rsid w:val="004868E9"/>
    <w:rsid w:val="00486C19"/>
    <w:rsid w:val="004914FD"/>
    <w:rsid w:val="004926C5"/>
    <w:rsid w:val="00492DCA"/>
    <w:rsid w:val="004A2899"/>
    <w:rsid w:val="004B1298"/>
    <w:rsid w:val="004B2FC2"/>
    <w:rsid w:val="004C1DF3"/>
    <w:rsid w:val="004C6317"/>
    <w:rsid w:val="004D202B"/>
    <w:rsid w:val="004D339E"/>
    <w:rsid w:val="004D44CD"/>
    <w:rsid w:val="004E33B0"/>
    <w:rsid w:val="004E5F48"/>
    <w:rsid w:val="004F4E22"/>
    <w:rsid w:val="0050094F"/>
    <w:rsid w:val="00502668"/>
    <w:rsid w:val="00510561"/>
    <w:rsid w:val="00515A48"/>
    <w:rsid w:val="00531028"/>
    <w:rsid w:val="0053184A"/>
    <w:rsid w:val="00544B37"/>
    <w:rsid w:val="00545421"/>
    <w:rsid w:val="00557E55"/>
    <w:rsid w:val="005639BA"/>
    <w:rsid w:val="00565149"/>
    <w:rsid w:val="00566E6B"/>
    <w:rsid w:val="00566FD1"/>
    <w:rsid w:val="00570EDF"/>
    <w:rsid w:val="00581D60"/>
    <w:rsid w:val="005860F7"/>
    <w:rsid w:val="005866FD"/>
    <w:rsid w:val="0059285E"/>
    <w:rsid w:val="00594DEB"/>
    <w:rsid w:val="00596581"/>
    <w:rsid w:val="00597556"/>
    <w:rsid w:val="005A0B44"/>
    <w:rsid w:val="005A6C0F"/>
    <w:rsid w:val="005B5BF0"/>
    <w:rsid w:val="005C3F1E"/>
    <w:rsid w:val="005C651D"/>
    <w:rsid w:val="005F1995"/>
    <w:rsid w:val="005F3970"/>
    <w:rsid w:val="00600725"/>
    <w:rsid w:val="006112B5"/>
    <w:rsid w:val="00632463"/>
    <w:rsid w:val="00640752"/>
    <w:rsid w:val="0064609E"/>
    <w:rsid w:val="006503E2"/>
    <w:rsid w:val="00650C4F"/>
    <w:rsid w:val="0065237E"/>
    <w:rsid w:val="00654BDA"/>
    <w:rsid w:val="00656F19"/>
    <w:rsid w:val="00661A09"/>
    <w:rsid w:val="00666573"/>
    <w:rsid w:val="00675711"/>
    <w:rsid w:val="00677FA8"/>
    <w:rsid w:val="00683AE5"/>
    <w:rsid w:val="00683D7D"/>
    <w:rsid w:val="00687875"/>
    <w:rsid w:val="00697725"/>
    <w:rsid w:val="006A6D5B"/>
    <w:rsid w:val="006B3CE4"/>
    <w:rsid w:val="006F25E6"/>
    <w:rsid w:val="006F4746"/>
    <w:rsid w:val="00700510"/>
    <w:rsid w:val="00701C2E"/>
    <w:rsid w:val="00702F66"/>
    <w:rsid w:val="00710B1E"/>
    <w:rsid w:val="00711B91"/>
    <w:rsid w:val="0071465E"/>
    <w:rsid w:val="0071526D"/>
    <w:rsid w:val="00721F22"/>
    <w:rsid w:val="00723FB2"/>
    <w:rsid w:val="00725086"/>
    <w:rsid w:val="00731937"/>
    <w:rsid w:val="00734EF3"/>
    <w:rsid w:val="00743FDC"/>
    <w:rsid w:val="00745C97"/>
    <w:rsid w:val="00746CE6"/>
    <w:rsid w:val="00774D58"/>
    <w:rsid w:val="00782F1C"/>
    <w:rsid w:val="00786D2C"/>
    <w:rsid w:val="00793E97"/>
    <w:rsid w:val="00795015"/>
    <w:rsid w:val="007A7574"/>
    <w:rsid w:val="007B1C6F"/>
    <w:rsid w:val="007C04D8"/>
    <w:rsid w:val="007C07D6"/>
    <w:rsid w:val="007C114D"/>
    <w:rsid w:val="007C6209"/>
    <w:rsid w:val="007D2B86"/>
    <w:rsid w:val="007E36D9"/>
    <w:rsid w:val="007F2F50"/>
    <w:rsid w:val="007F4933"/>
    <w:rsid w:val="008073CB"/>
    <w:rsid w:val="00812BC7"/>
    <w:rsid w:val="00824D70"/>
    <w:rsid w:val="0083290B"/>
    <w:rsid w:val="0083311C"/>
    <w:rsid w:val="00837734"/>
    <w:rsid w:val="008554DB"/>
    <w:rsid w:val="00865D3D"/>
    <w:rsid w:val="00866F03"/>
    <w:rsid w:val="008866EA"/>
    <w:rsid w:val="008924FD"/>
    <w:rsid w:val="008A13EE"/>
    <w:rsid w:val="008A5E8E"/>
    <w:rsid w:val="008B46CD"/>
    <w:rsid w:val="008D7671"/>
    <w:rsid w:val="008E062B"/>
    <w:rsid w:val="008E2752"/>
    <w:rsid w:val="008E515C"/>
    <w:rsid w:val="008E7E4F"/>
    <w:rsid w:val="008F0A32"/>
    <w:rsid w:val="008F34C9"/>
    <w:rsid w:val="008F4FEB"/>
    <w:rsid w:val="008F54CE"/>
    <w:rsid w:val="00905B8A"/>
    <w:rsid w:val="0091119C"/>
    <w:rsid w:val="00913F6D"/>
    <w:rsid w:val="00932426"/>
    <w:rsid w:val="00934DF6"/>
    <w:rsid w:val="00935D67"/>
    <w:rsid w:val="0094156B"/>
    <w:rsid w:val="00945250"/>
    <w:rsid w:val="0094594B"/>
    <w:rsid w:val="00946447"/>
    <w:rsid w:val="00954908"/>
    <w:rsid w:val="009552A7"/>
    <w:rsid w:val="00957ADA"/>
    <w:rsid w:val="00960852"/>
    <w:rsid w:val="00961C6E"/>
    <w:rsid w:val="009759F2"/>
    <w:rsid w:val="00980888"/>
    <w:rsid w:val="00984CE4"/>
    <w:rsid w:val="00991ACB"/>
    <w:rsid w:val="00992625"/>
    <w:rsid w:val="00996001"/>
    <w:rsid w:val="009A6D32"/>
    <w:rsid w:val="009B1CD2"/>
    <w:rsid w:val="009C16A4"/>
    <w:rsid w:val="009C1DEC"/>
    <w:rsid w:val="009C5893"/>
    <w:rsid w:val="009D6CAB"/>
    <w:rsid w:val="009D75CE"/>
    <w:rsid w:val="009E37AE"/>
    <w:rsid w:val="009E45E1"/>
    <w:rsid w:val="009F56D5"/>
    <w:rsid w:val="00A06F65"/>
    <w:rsid w:val="00A255E2"/>
    <w:rsid w:val="00A26196"/>
    <w:rsid w:val="00A32519"/>
    <w:rsid w:val="00A35B0D"/>
    <w:rsid w:val="00A43488"/>
    <w:rsid w:val="00A43ED1"/>
    <w:rsid w:val="00A50DD6"/>
    <w:rsid w:val="00A62148"/>
    <w:rsid w:val="00A8225F"/>
    <w:rsid w:val="00A82740"/>
    <w:rsid w:val="00A85447"/>
    <w:rsid w:val="00A86993"/>
    <w:rsid w:val="00A92DBA"/>
    <w:rsid w:val="00AA00BD"/>
    <w:rsid w:val="00AA3F89"/>
    <w:rsid w:val="00AD7CED"/>
    <w:rsid w:val="00AD7FA3"/>
    <w:rsid w:val="00AE4F61"/>
    <w:rsid w:val="00AE68AF"/>
    <w:rsid w:val="00AF556E"/>
    <w:rsid w:val="00B000D5"/>
    <w:rsid w:val="00B028AF"/>
    <w:rsid w:val="00B050E2"/>
    <w:rsid w:val="00B11283"/>
    <w:rsid w:val="00B23FBB"/>
    <w:rsid w:val="00B32CB6"/>
    <w:rsid w:val="00B341D0"/>
    <w:rsid w:val="00B36925"/>
    <w:rsid w:val="00B44F01"/>
    <w:rsid w:val="00B52914"/>
    <w:rsid w:val="00B5742C"/>
    <w:rsid w:val="00B648BC"/>
    <w:rsid w:val="00B661EC"/>
    <w:rsid w:val="00B66A52"/>
    <w:rsid w:val="00B66FEF"/>
    <w:rsid w:val="00B72510"/>
    <w:rsid w:val="00B728C7"/>
    <w:rsid w:val="00B759AB"/>
    <w:rsid w:val="00B84DCC"/>
    <w:rsid w:val="00B90FD0"/>
    <w:rsid w:val="00B9296F"/>
    <w:rsid w:val="00B94F8B"/>
    <w:rsid w:val="00B96667"/>
    <w:rsid w:val="00B96B04"/>
    <w:rsid w:val="00BB21BB"/>
    <w:rsid w:val="00BC195B"/>
    <w:rsid w:val="00BC3E67"/>
    <w:rsid w:val="00BC630C"/>
    <w:rsid w:val="00BD2C84"/>
    <w:rsid w:val="00BD522D"/>
    <w:rsid w:val="00BD5455"/>
    <w:rsid w:val="00BD6CF0"/>
    <w:rsid w:val="00BE04B4"/>
    <w:rsid w:val="00BE2348"/>
    <w:rsid w:val="00BE4668"/>
    <w:rsid w:val="00BF4D5F"/>
    <w:rsid w:val="00BF6309"/>
    <w:rsid w:val="00C058E4"/>
    <w:rsid w:val="00C07ED0"/>
    <w:rsid w:val="00C10A8C"/>
    <w:rsid w:val="00C17473"/>
    <w:rsid w:val="00C37228"/>
    <w:rsid w:val="00C56166"/>
    <w:rsid w:val="00C6462E"/>
    <w:rsid w:val="00C64692"/>
    <w:rsid w:val="00C73A6A"/>
    <w:rsid w:val="00C74570"/>
    <w:rsid w:val="00C7484D"/>
    <w:rsid w:val="00C83AAC"/>
    <w:rsid w:val="00C8436D"/>
    <w:rsid w:val="00C870DB"/>
    <w:rsid w:val="00CA07B3"/>
    <w:rsid w:val="00CB5E01"/>
    <w:rsid w:val="00CC4D01"/>
    <w:rsid w:val="00CC7127"/>
    <w:rsid w:val="00CD0D41"/>
    <w:rsid w:val="00CD6154"/>
    <w:rsid w:val="00CD7C25"/>
    <w:rsid w:val="00CE066A"/>
    <w:rsid w:val="00CE0C96"/>
    <w:rsid w:val="00CE63AD"/>
    <w:rsid w:val="00CF3A4B"/>
    <w:rsid w:val="00D0203D"/>
    <w:rsid w:val="00D107DD"/>
    <w:rsid w:val="00D14E4A"/>
    <w:rsid w:val="00D17A04"/>
    <w:rsid w:val="00D21B77"/>
    <w:rsid w:val="00D2701F"/>
    <w:rsid w:val="00D313BD"/>
    <w:rsid w:val="00D33498"/>
    <w:rsid w:val="00D41EF7"/>
    <w:rsid w:val="00D46095"/>
    <w:rsid w:val="00D638DA"/>
    <w:rsid w:val="00D66498"/>
    <w:rsid w:val="00D66877"/>
    <w:rsid w:val="00D6724B"/>
    <w:rsid w:val="00D8078A"/>
    <w:rsid w:val="00D85689"/>
    <w:rsid w:val="00D862DF"/>
    <w:rsid w:val="00D911B7"/>
    <w:rsid w:val="00D9130B"/>
    <w:rsid w:val="00DA0B9C"/>
    <w:rsid w:val="00DA21FD"/>
    <w:rsid w:val="00DC2ADE"/>
    <w:rsid w:val="00DC5241"/>
    <w:rsid w:val="00DC62DE"/>
    <w:rsid w:val="00DD00B8"/>
    <w:rsid w:val="00DD76B8"/>
    <w:rsid w:val="00DE12E8"/>
    <w:rsid w:val="00DE7859"/>
    <w:rsid w:val="00E078F5"/>
    <w:rsid w:val="00E100CD"/>
    <w:rsid w:val="00E100FC"/>
    <w:rsid w:val="00E164D5"/>
    <w:rsid w:val="00E25268"/>
    <w:rsid w:val="00E26D8E"/>
    <w:rsid w:val="00E2792E"/>
    <w:rsid w:val="00E335A6"/>
    <w:rsid w:val="00E42BFB"/>
    <w:rsid w:val="00E5669F"/>
    <w:rsid w:val="00E578AF"/>
    <w:rsid w:val="00E67DFA"/>
    <w:rsid w:val="00E70029"/>
    <w:rsid w:val="00E72B31"/>
    <w:rsid w:val="00E85205"/>
    <w:rsid w:val="00E90AFB"/>
    <w:rsid w:val="00E93119"/>
    <w:rsid w:val="00E93E14"/>
    <w:rsid w:val="00EA17C2"/>
    <w:rsid w:val="00EA26B2"/>
    <w:rsid w:val="00EB166D"/>
    <w:rsid w:val="00EC45FF"/>
    <w:rsid w:val="00EC4A16"/>
    <w:rsid w:val="00EC503B"/>
    <w:rsid w:val="00EC6988"/>
    <w:rsid w:val="00ED17BE"/>
    <w:rsid w:val="00ED1E1E"/>
    <w:rsid w:val="00ED2112"/>
    <w:rsid w:val="00ED24FB"/>
    <w:rsid w:val="00EE6082"/>
    <w:rsid w:val="00EF02EE"/>
    <w:rsid w:val="00EF4DE3"/>
    <w:rsid w:val="00F11009"/>
    <w:rsid w:val="00F13CEB"/>
    <w:rsid w:val="00F1410A"/>
    <w:rsid w:val="00F1612E"/>
    <w:rsid w:val="00F16237"/>
    <w:rsid w:val="00F21AD2"/>
    <w:rsid w:val="00F2747F"/>
    <w:rsid w:val="00F31A8F"/>
    <w:rsid w:val="00F3402D"/>
    <w:rsid w:val="00F36853"/>
    <w:rsid w:val="00F70B9E"/>
    <w:rsid w:val="00F73C3A"/>
    <w:rsid w:val="00F83443"/>
    <w:rsid w:val="00F8679F"/>
    <w:rsid w:val="00F8681F"/>
    <w:rsid w:val="00F87EF8"/>
    <w:rsid w:val="00F93D4D"/>
    <w:rsid w:val="00FA06F9"/>
    <w:rsid w:val="00FA0B32"/>
    <w:rsid w:val="00FA12B2"/>
    <w:rsid w:val="00FA471F"/>
    <w:rsid w:val="00FB3FF4"/>
    <w:rsid w:val="00FC110C"/>
    <w:rsid w:val="00FC1CDA"/>
    <w:rsid w:val="00FC7A9D"/>
    <w:rsid w:val="00FF31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81F"/>
  <w15:docId w15:val="{464B76C9-EF5C-4E92-95AC-3592D432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uiPriority w:val="99"/>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BVI fnr, BVI fnr Car Car, BVI fnr Car Car Car Car, BVI fnr Car Car Car Car Char"/>
    <w:basedOn w:val="Zadanifontodlomka"/>
    <w:link w:val="Char2"/>
    <w:uiPriority w:val="99"/>
    <w:qFormat/>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table" w:styleId="Reetkatablice">
    <w:name w:val="Table Grid"/>
    <w:basedOn w:val="Obinatablica"/>
    <w:uiPriority w:val="59"/>
    <w:rsid w:val="00FA0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D0D41"/>
    <w:pPr>
      <w:ind w:left="720"/>
      <w:contextualSpacing/>
    </w:pPr>
  </w:style>
  <w:style w:type="character" w:customStyle="1" w:styleId="ListParagraphChar">
    <w:name w:val="List Paragraph Char"/>
    <w:link w:val="ListParagraph1"/>
    <w:locked/>
    <w:rsid w:val="00F83443"/>
    <w:rPr>
      <w:rFonts w:ascii="Calibri" w:eastAsia="Calibri" w:hAnsi="Calibri" w:cs="Times New Roman"/>
      <w:sz w:val="24"/>
      <w:szCs w:val="24"/>
      <w:lang w:val="en-US" w:eastAsia="ar-SA"/>
    </w:rPr>
  </w:style>
  <w:style w:type="paragraph" w:customStyle="1" w:styleId="ListParagraph1">
    <w:name w:val="List Paragraph1"/>
    <w:basedOn w:val="Zaglavlje"/>
    <w:next w:val="Normal"/>
    <w:link w:val="ListParagraphChar"/>
    <w:qFormat/>
    <w:rsid w:val="00F83443"/>
    <w:pPr>
      <w:numPr>
        <w:numId w:val="5"/>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character" w:styleId="Tekstrezerviranogmjesta">
    <w:name w:val="Placeholder Text"/>
    <w:basedOn w:val="Zadanifontodlomka"/>
    <w:uiPriority w:val="99"/>
    <w:semiHidden/>
    <w:rsid w:val="00E93119"/>
    <w:rPr>
      <w:color w:val="808080"/>
    </w:rPr>
  </w:style>
  <w:style w:type="paragraph" w:styleId="Bezproreda">
    <w:name w:val="No Spacing"/>
    <w:basedOn w:val="Normal"/>
    <w:uiPriority w:val="1"/>
    <w:qFormat/>
    <w:rsid w:val="00EA26B2"/>
    <w:pPr>
      <w:spacing w:after="0" w:line="240" w:lineRule="auto"/>
    </w:pPr>
    <w:rPr>
      <w:lang w:eastAsia="en-US"/>
    </w:rPr>
  </w:style>
  <w:style w:type="character" w:customStyle="1" w:styleId="apple-converted-space">
    <w:name w:val="apple-converted-space"/>
    <w:basedOn w:val="Zadanifontodlomka"/>
    <w:rsid w:val="00EA26B2"/>
  </w:style>
  <w:style w:type="character" w:customStyle="1" w:styleId="normaltextrun">
    <w:name w:val="normaltextrun"/>
    <w:basedOn w:val="Zadanifontodlomka"/>
    <w:rsid w:val="00EA26B2"/>
  </w:style>
  <w:style w:type="paragraph" w:customStyle="1" w:styleId="Default">
    <w:name w:val="Default"/>
    <w:rsid w:val="000C06F1"/>
    <w:pPr>
      <w:autoSpaceDE w:val="0"/>
      <w:autoSpaceDN w:val="0"/>
      <w:adjustRightInd w:val="0"/>
      <w:spacing w:after="0" w:line="240" w:lineRule="auto"/>
    </w:pPr>
    <w:rPr>
      <w:rFonts w:ascii="Cambria" w:eastAsia="Times New Roman" w:hAnsi="Cambria" w:cs="Cambria"/>
      <w:color w:val="000000"/>
      <w:sz w:val="24"/>
      <w:szCs w:val="24"/>
      <w:lang w:val="en-GB" w:eastAsia="en-US"/>
    </w:rPr>
  </w:style>
  <w:style w:type="character" w:styleId="Hiperveza">
    <w:name w:val="Hyperlink"/>
    <w:uiPriority w:val="99"/>
    <w:unhideWhenUsed/>
    <w:rsid w:val="000C06F1"/>
    <w:rPr>
      <w:color w:val="0000FF"/>
      <w:u w:val="single"/>
    </w:rPr>
  </w:style>
  <w:style w:type="paragraph" w:customStyle="1" w:styleId="NoSpacing1">
    <w:name w:val="No Spacing1"/>
    <w:qFormat/>
    <w:rsid w:val="000C06F1"/>
    <w:pPr>
      <w:spacing w:after="0" w:line="240" w:lineRule="auto"/>
    </w:pPr>
    <w:rPr>
      <w:rFonts w:ascii="Times New Roman" w:eastAsia="Times New Roman" w:hAnsi="Times New Roman" w:cs="Times New Roman"/>
      <w:sz w:val="24"/>
      <w:szCs w:val="24"/>
      <w:lang w:val="en-US" w:eastAsia="en-US"/>
    </w:rPr>
  </w:style>
  <w:style w:type="character" w:customStyle="1" w:styleId="eop">
    <w:name w:val="eop"/>
    <w:basedOn w:val="Zadanifontodlomka"/>
    <w:rsid w:val="00E72B31"/>
  </w:style>
  <w:style w:type="character" w:customStyle="1" w:styleId="Bodytext285pt">
    <w:name w:val="Body text (2) + 8;5 pt"/>
    <w:basedOn w:val="Zadanifontodlomka"/>
    <w:rsid w:val="00BC3E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SlijeenaHiperveza">
    <w:name w:val="FollowedHyperlink"/>
    <w:basedOn w:val="Zadanifontodlomka"/>
    <w:uiPriority w:val="99"/>
    <w:semiHidden/>
    <w:unhideWhenUsed/>
    <w:rsid w:val="008E5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82563">
      <w:bodyDiv w:val="1"/>
      <w:marLeft w:val="0"/>
      <w:marRight w:val="0"/>
      <w:marTop w:val="0"/>
      <w:marBottom w:val="0"/>
      <w:divBdr>
        <w:top w:val="none" w:sz="0" w:space="0" w:color="auto"/>
        <w:left w:val="none" w:sz="0" w:space="0" w:color="auto"/>
        <w:bottom w:val="none" w:sz="0" w:space="0" w:color="auto"/>
        <w:right w:val="none" w:sz="0" w:space="0" w:color="auto"/>
      </w:divBdr>
    </w:div>
    <w:div w:id="931204297">
      <w:bodyDiv w:val="1"/>
      <w:marLeft w:val="0"/>
      <w:marRight w:val="0"/>
      <w:marTop w:val="0"/>
      <w:marBottom w:val="0"/>
      <w:divBdr>
        <w:top w:val="none" w:sz="0" w:space="0" w:color="auto"/>
        <w:left w:val="none" w:sz="0" w:space="0" w:color="auto"/>
        <w:bottom w:val="none" w:sz="0" w:space="0" w:color="auto"/>
        <w:right w:val="none" w:sz="0" w:space="0" w:color="auto"/>
      </w:divBdr>
    </w:div>
    <w:div w:id="1246232603">
      <w:bodyDiv w:val="1"/>
      <w:marLeft w:val="0"/>
      <w:marRight w:val="0"/>
      <w:marTop w:val="0"/>
      <w:marBottom w:val="0"/>
      <w:divBdr>
        <w:top w:val="none" w:sz="0" w:space="0" w:color="auto"/>
        <w:left w:val="none" w:sz="0" w:space="0" w:color="auto"/>
        <w:bottom w:val="none" w:sz="0" w:space="0" w:color="auto"/>
        <w:right w:val="none" w:sz="0" w:space="0" w:color="auto"/>
      </w:divBdr>
    </w:div>
    <w:div w:id="1560286874">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550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HTML/?uri=CELEX:02014R0651-202307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29F6-0456-4D64-B8D5-1DF3B82D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1580</Words>
  <Characters>9012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2-Služba za klimatske aktivnosti</dc:creator>
  <cp:keywords/>
  <dc:description/>
  <cp:lastModifiedBy>Služba za klimatske promjene</cp:lastModifiedBy>
  <cp:revision>5</cp:revision>
  <dcterms:created xsi:type="dcterms:W3CDTF">2024-07-01T10:47:00Z</dcterms:created>
  <dcterms:modified xsi:type="dcterms:W3CDTF">2024-07-08T10:05:00Z</dcterms:modified>
</cp:coreProperties>
</file>